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8EE69" w14:textId="0BA1E6D7" w:rsidR="0053162B" w:rsidRPr="00E47905" w:rsidRDefault="0053162B">
      <w:pPr>
        <w:rPr>
          <w:rStyle w:val="Gasstyl1"/>
        </w:rPr>
      </w:pPr>
    </w:p>
    <w:p w14:paraId="06635E75" w14:textId="4F9EC5BE" w:rsidR="007D69A4" w:rsidRPr="0097549A" w:rsidRDefault="007D69A4" w:rsidP="007D69A4">
      <w:pPr>
        <w:spacing w:after="200"/>
        <w:jc w:val="both"/>
        <w:rPr>
          <w:b/>
          <w:bCs/>
        </w:rPr>
      </w:pPr>
      <w:r w:rsidRPr="0097549A">
        <w:rPr>
          <w:b/>
          <w:bCs/>
        </w:rPr>
        <w:t xml:space="preserve">Załącznik nr </w:t>
      </w:r>
      <w:r>
        <w:rPr>
          <w:b/>
          <w:bCs/>
        </w:rPr>
        <w:t>2</w:t>
      </w:r>
      <w:r w:rsidRPr="0097549A">
        <w:rPr>
          <w:b/>
          <w:bCs/>
        </w:rPr>
        <w:t xml:space="preserve"> do WT</w:t>
      </w:r>
    </w:p>
    <w:p w14:paraId="6BBE80E2" w14:textId="77777777" w:rsidR="007D69A4" w:rsidRPr="0097549A" w:rsidRDefault="007D69A4" w:rsidP="007D69A4">
      <w:pPr>
        <w:pStyle w:val="Akapitzlist"/>
        <w:spacing w:after="200"/>
        <w:ind w:left="992"/>
        <w:jc w:val="both"/>
        <w:rPr>
          <w:rFonts w:ascii="Century Gothic" w:hAnsi="Century Gothic"/>
          <w:sz w:val="20"/>
          <w:szCs w:val="20"/>
        </w:rPr>
      </w:pPr>
    </w:p>
    <w:p w14:paraId="7BE4FC28" w14:textId="77777777" w:rsidR="007D69A4" w:rsidRPr="00CB7927" w:rsidRDefault="007D69A4" w:rsidP="007D69A4">
      <w:pPr>
        <w:pStyle w:val="Akapitzlist"/>
        <w:numPr>
          <w:ilvl w:val="0"/>
          <w:numId w:val="96"/>
        </w:numPr>
        <w:spacing w:line="360" w:lineRule="auto"/>
        <w:ind w:left="284"/>
        <w:jc w:val="both"/>
        <w:rPr>
          <w:rFonts w:ascii="Century Gothic" w:hAnsi="Century Gothic" w:cs="Calibri"/>
          <w:b/>
          <w:sz w:val="20"/>
          <w:szCs w:val="20"/>
        </w:rPr>
      </w:pPr>
      <w:r w:rsidRPr="00CB7927">
        <w:rPr>
          <w:rFonts w:ascii="Century Gothic" w:hAnsi="Century Gothic" w:cs="Calibri"/>
          <w:b/>
          <w:sz w:val="20"/>
          <w:szCs w:val="20"/>
        </w:rPr>
        <w:t xml:space="preserve">Wymagania oraz parametry techniczne </w:t>
      </w:r>
      <w:r w:rsidRPr="00CB7927">
        <w:rPr>
          <w:rFonts w:ascii="Century Gothic" w:hAnsi="Century Gothic"/>
          <w:b/>
          <w:sz w:val="20"/>
          <w:szCs w:val="20"/>
        </w:rPr>
        <w:t>rejestratora elektronicznego</w:t>
      </w:r>
      <w:r w:rsidRPr="00CB7927">
        <w:rPr>
          <w:rFonts w:ascii="Century Gothic" w:hAnsi="Century Gothic" w:cs="Calibri"/>
          <w:b/>
          <w:sz w:val="20"/>
          <w:szCs w:val="20"/>
        </w:rPr>
        <w:t>.</w:t>
      </w:r>
    </w:p>
    <w:p w14:paraId="1AAA7A40" w14:textId="77777777" w:rsidR="007D69A4" w:rsidRPr="005B6E4A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/>
        <w:jc w:val="both"/>
        <w:rPr>
          <w:rFonts w:ascii="Century Gothic" w:hAnsi="Century Gothic"/>
          <w:sz w:val="20"/>
          <w:szCs w:val="20"/>
        </w:rPr>
      </w:pPr>
      <w:r w:rsidRPr="005B6E4A">
        <w:rPr>
          <w:rFonts w:ascii="Century Gothic" w:hAnsi="Century Gothic"/>
          <w:sz w:val="20"/>
          <w:szCs w:val="20"/>
        </w:rPr>
        <w:t xml:space="preserve">wbudowany przetwornik nadciśnienia o zakresie pomiarowym </w:t>
      </w:r>
      <w:r>
        <w:rPr>
          <w:rFonts w:ascii="Century Gothic" w:hAnsi="Century Gothic"/>
          <w:sz w:val="20"/>
          <w:szCs w:val="20"/>
        </w:rPr>
        <w:t>0</w:t>
      </w:r>
      <w:r w:rsidRPr="005B6E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–</w:t>
      </w:r>
      <w:r w:rsidRPr="005B6E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7 000</w:t>
      </w:r>
      <w:r w:rsidRPr="005B6E4A">
        <w:rPr>
          <w:rFonts w:ascii="Century Gothic" w:hAnsi="Century Gothic"/>
          <w:sz w:val="20"/>
          <w:szCs w:val="20"/>
        </w:rPr>
        <w:t xml:space="preserve"> kPa z błędem pomiaru nie gorszym niż 0,5% zakresu wskazań;</w:t>
      </w:r>
    </w:p>
    <w:p w14:paraId="1920BC7F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 xml:space="preserve">wbudowany przetwornik nadciśnienia o zakresie pomiarowym 0 – </w:t>
      </w:r>
      <w:r>
        <w:rPr>
          <w:rFonts w:ascii="Century Gothic" w:hAnsi="Century Gothic"/>
          <w:sz w:val="20"/>
          <w:szCs w:val="20"/>
        </w:rPr>
        <w:t>6</w:t>
      </w:r>
      <w:r w:rsidRPr="0036638D">
        <w:rPr>
          <w:rFonts w:ascii="Century Gothic" w:hAnsi="Century Gothic"/>
          <w:sz w:val="20"/>
          <w:szCs w:val="20"/>
        </w:rPr>
        <w:t xml:space="preserve">00 kPa z błędem pomiaru nie gorszym niż 0,5% wartości mierzonej oraz opcją kalibracji i zerowania przetwornika; </w:t>
      </w:r>
    </w:p>
    <w:p w14:paraId="17EC2669" w14:textId="77777777" w:rsidR="007D69A4" w:rsidRPr="00193733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wbudowany przetwornik temperatury z wyprowadzonym zewnętrznym czujnikiem rezystancyjnym typu Pt100</w:t>
      </w:r>
      <w:r>
        <w:rPr>
          <w:rFonts w:ascii="Century Gothic" w:hAnsi="Century Gothic"/>
          <w:sz w:val="20"/>
          <w:szCs w:val="20"/>
        </w:rPr>
        <w:t xml:space="preserve"> (pt1000)</w:t>
      </w:r>
      <w:r w:rsidRPr="0036638D">
        <w:rPr>
          <w:rFonts w:ascii="Century Gothic" w:hAnsi="Century Gothic"/>
          <w:sz w:val="20"/>
          <w:szCs w:val="20"/>
        </w:rPr>
        <w:t xml:space="preserve"> o klasie pomiarowej A i zakresie pomiarowym od -</w:t>
      </w:r>
      <w:r>
        <w:rPr>
          <w:rFonts w:ascii="Century Gothic" w:hAnsi="Century Gothic"/>
          <w:sz w:val="20"/>
          <w:szCs w:val="20"/>
        </w:rPr>
        <w:t>3</w:t>
      </w:r>
      <w:r w:rsidRPr="0036638D">
        <w:rPr>
          <w:rFonts w:ascii="Century Gothic" w:hAnsi="Century Gothic"/>
          <w:sz w:val="20"/>
          <w:szCs w:val="20"/>
        </w:rPr>
        <w:t xml:space="preserve">0°C do </w:t>
      </w:r>
      <w:r>
        <w:rPr>
          <w:rFonts w:ascii="Century Gothic" w:hAnsi="Century Gothic"/>
          <w:sz w:val="20"/>
          <w:szCs w:val="20"/>
        </w:rPr>
        <w:t>7</w:t>
      </w:r>
      <w:r w:rsidRPr="0036638D">
        <w:rPr>
          <w:rFonts w:ascii="Century Gothic" w:hAnsi="Century Gothic"/>
          <w:sz w:val="20"/>
          <w:szCs w:val="20"/>
        </w:rPr>
        <w:t>0°C z błędem pomiaru temperatury nie gorszym niż 0,2% wartości mierzonej. Długość czujnika</w:t>
      </w:r>
      <w:r>
        <w:rPr>
          <w:rFonts w:ascii="Century Gothic" w:hAnsi="Century Gothic"/>
          <w:sz w:val="20"/>
          <w:szCs w:val="20"/>
        </w:rPr>
        <w:t xml:space="preserve">: 5 metrów. Długość 140 mm (regulacja w zakresie 70-145 mm). </w:t>
      </w:r>
      <w:r w:rsidRPr="00193733">
        <w:rPr>
          <w:rFonts w:ascii="Century Gothic" w:hAnsi="Century Gothic"/>
          <w:sz w:val="20"/>
          <w:szCs w:val="20"/>
        </w:rPr>
        <w:t xml:space="preserve">Możliwość zablokowania czujnika na odpowiedniej </w:t>
      </w:r>
      <w:r>
        <w:rPr>
          <w:rFonts w:ascii="Century Gothic" w:hAnsi="Century Gothic"/>
          <w:sz w:val="20"/>
          <w:szCs w:val="20"/>
        </w:rPr>
        <w:t>głębokości.</w:t>
      </w:r>
    </w:p>
    <w:p w14:paraId="598A4E8E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 xml:space="preserve">minimum dwa porty komunikacyjne COM1 i COM2 w standardzie iskrobezpieczny </w:t>
      </w:r>
      <w:r>
        <w:rPr>
          <w:rFonts w:ascii="Century Gothic" w:hAnsi="Century Gothic"/>
          <w:sz w:val="20"/>
          <w:szCs w:val="20"/>
        </w:rPr>
        <w:t xml:space="preserve">np. </w:t>
      </w:r>
      <w:r w:rsidRPr="0036638D">
        <w:rPr>
          <w:rFonts w:ascii="Century Gothic" w:hAnsi="Century Gothic"/>
          <w:sz w:val="20"/>
          <w:szCs w:val="20"/>
        </w:rPr>
        <w:t>RS485 (RS-GAZ2);</w:t>
      </w:r>
    </w:p>
    <w:p w14:paraId="29F47135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 xml:space="preserve">protokół transmisji danych </w:t>
      </w:r>
      <w:r>
        <w:rPr>
          <w:rFonts w:ascii="Century Gothic" w:hAnsi="Century Gothic"/>
          <w:sz w:val="20"/>
          <w:szCs w:val="20"/>
        </w:rPr>
        <w:t xml:space="preserve">np. </w:t>
      </w:r>
      <w:r w:rsidRPr="0036638D">
        <w:rPr>
          <w:rFonts w:ascii="Century Gothic" w:hAnsi="Century Gothic"/>
          <w:sz w:val="20"/>
          <w:szCs w:val="20"/>
        </w:rPr>
        <w:t>Gaz-Modem2</w:t>
      </w:r>
      <w:r>
        <w:rPr>
          <w:rFonts w:ascii="Century Gothic" w:hAnsi="Century Gothic"/>
          <w:sz w:val="20"/>
          <w:szCs w:val="20"/>
        </w:rPr>
        <w:t>/3 lub równoważny</w:t>
      </w:r>
      <w:r w:rsidRPr="0036638D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 xml:space="preserve">np. </w:t>
      </w:r>
      <w:r w:rsidRPr="0036638D">
        <w:rPr>
          <w:rFonts w:ascii="Century Gothic" w:hAnsi="Century Gothic"/>
          <w:sz w:val="20"/>
          <w:szCs w:val="20"/>
        </w:rPr>
        <w:t>Modbus RTU</w:t>
      </w:r>
      <w:r>
        <w:rPr>
          <w:rFonts w:ascii="Century Gothic" w:hAnsi="Century Gothic"/>
          <w:sz w:val="20"/>
          <w:szCs w:val="20"/>
        </w:rPr>
        <w:t xml:space="preserve"> lub równoważny</w:t>
      </w:r>
      <w:r w:rsidRPr="0036638D">
        <w:rPr>
          <w:rFonts w:ascii="Century Gothic" w:hAnsi="Century Gothic"/>
          <w:sz w:val="20"/>
          <w:szCs w:val="20"/>
        </w:rPr>
        <w:t>;</w:t>
      </w:r>
    </w:p>
    <w:p w14:paraId="21A7CD01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zdalne i lokalne programowanie rejestratora;</w:t>
      </w:r>
    </w:p>
    <w:p w14:paraId="3D707588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czytelny podświetlany wyświetlacz graficzny o rozdzielczości min. 320x240 pikseli;</w:t>
      </w:r>
    </w:p>
    <w:p w14:paraId="1E59B7E7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oprogramowanie umożliwiające wielostopniowe zabezpieczenie do danych (hasło dostępu);</w:t>
      </w:r>
    </w:p>
    <w:p w14:paraId="72F0D60F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możliwość odczytu danych z przenośnego komputera (dodatkowy osprzęt/adaptery);</w:t>
      </w:r>
    </w:p>
    <w:p w14:paraId="1C50DFAF" w14:textId="77777777" w:rsidR="007D69A4" w:rsidRPr="00193733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 xml:space="preserve">zasilanie z wewnętrznej </w:t>
      </w:r>
      <w:r w:rsidRPr="00193733">
        <w:rPr>
          <w:rFonts w:ascii="Century Gothic" w:hAnsi="Century Gothic"/>
          <w:sz w:val="20"/>
          <w:szCs w:val="20"/>
        </w:rPr>
        <w:t>baterii litowej w przypadku braku zasilania;</w:t>
      </w:r>
    </w:p>
    <w:p w14:paraId="65A1F525" w14:textId="77777777" w:rsidR="007D69A4" w:rsidRPr="00193733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193733">
        <w:rPr>
          <w:rFonts w:ascii="Century Gothic" w:hAnsi="Century Gothic"/>
          <w:sz w:val="20"/>
          <w:szCs w:val="20"/>
        </w:rPr>
        <w:t>Wykonanie bez wbudowanego modemu oraz NFC</w:t>
      </w:r>
    </w:p>
    <w:p w14:paraId="11466B9A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193733">
        <w:rPr>
          <w:rFonts w:ascii="Century Gothic" w:hAnsi="Century Gothic"/>
          <w:sz w:val="20"/>
          <w:szCs w:val="20"/>
        </w:rPr>
        <w:t>zapewnienie minimum 3-letniego okresu</w:t>
      </w:r>
      <w:r w:rsidRPr="0036638D">
        <w:rPr>
          <w:rFonts w:ascii="Century Gothic" w:hAnsi="Century Gothic"/>
          <w:sz w:val="20"/>
          <w:szCs w:val="20"/>
        </w:rPr>
        <w:t xml:space="preserve"> pracy rejestratora na baterii bez konieczności jej wymiany;</w:t>
      </w:r>
    </w:p>
    <w:p w14:paraId="559AC0A5" w14:textId="77777777" w:rsidR="007D69A4" w:rsidRPr="00B7572A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wykonanie rejestratora zgodnie z dyrektywą ATEX (</w:t>
      </w:r>
      <w:r>
        <w:rPr>
          <w:rFonts w:ascii="Century Gothic" w:hAnsi="Century Gothic"/>
          <w:sz w:val="20"/>
          <w:szCs w:val="20"/>
        </w:rPr>
        <w:t>np</w:t>
      </w:r>
      <w:r w:rsidRPr="0036638D">
        <w:rPr>
          <w:rFonts w:ascii="Century Gothic" w:hAnsi="Century Gothic"/>
          <w:sz w:val="20"/>
          <w:szCs w:val="20"/>
        </w:rPr>
        <w:t xml:space="preserve"> </w:t>
      </w:r>
      <w:r w:rsidRPr="00B7572A">
        <w:rPr>
          <w:rFonts w:ascii="Century Gothic" w:hAnsi="Century Gothic"/>
          <w:sz w:val="20"/>
          <w:szCs w:val="20"/>
        </w:rPr>
        <w:t>Ex II 2 G Ex ia IIA T3</w:t>
      </w:r>
      <w:r>
        <w:rPr>
          <w:rFonts w:ascii="Century Gothic" w:hAnsi="Century Gothic"/>
          <w:sz w:val="20"/>
          <w:szCs w:val="20"/>
        </w:rPr>
        <w:t xml:space="preserve"> lub równoważny</w:t>
      </w:r>
      <w:r w:rsidRPr="00B7572A">
        <w:rPr>
          <w:rFonts w:ascii="Century Gothic" w:hAnsi="Century Gothic"/>
          <w:sz w:val="20"/>
          <w:szCs w:val="20"/>
        </w:rPr>
        <w:t>);</w:t>
      </w:r>
    </w:p>
    <w:p w14:paraId="2CDD61A5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stopień ochrony – przynajmniej IP 65;</w:t>
      </w:r>
    </w:p>
    <w:p w14:paraId="43F7B967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zakres temperatur pracy od -25°C do 55°C;</w:t>
      </w:r>
    </w:p>
    <w:p w14:paraId="119082AE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menu w języku polskim;</w:t>
      </w:r>
    </w:p>
    <w:p w14:paraId="6FF21404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rejestracja danych i parametrów bieżących (chwilowych), archiwalnych oraz zdarzeń/stanów alarmowych odbywająca się w następujący sposób:</w:t>
      </w:r>
    </w:p>
    <w:p w14:paraId="34F6D03F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567"/>
      </w:pPr>
      <w:r w:rsidRPr="0036638D">
        <w:t>dane chwilowe powinny być wykonywane i rejestrowane co 1 sekundę w urządzeniu;</w:t>
      </w:r>
    </w:p>
    <w:p w14:paraId="7B9FBED9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567"/>
      </w:pPr>
      <w:r w:rsidRPr="0036638D">
        <w:t>możliwość ustawienia progów alarmowych rejestrowanych wielkości;</w:t>
      </w:r>
    </w:p>
    <w:p w14:paraId="3A69935A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567"/>
      </w:pPr>
      <w:r w:rsidRPr="0036638D">
        <w:t>możliwość ustawiania okresu rejestracji od 1 do 60 minut (wymagany minimalny czas archiwizacji danych pomiarowych w rejestratorze – 365 dni);</w:t>
      </w:r>
    </w:p>
    <w:p w14:paraId="7F46BBBC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567"/>
      </w:pPr>
      <w:r w:rsidRPr="0036638D">
        <w:t>po zapełnieniu pamięci nadpisana aktualna próbka powinna skasować dane z rejestru po minimum 40 000 próbkach;</w:t>
      </w:r>
    </w:p>
    <w:p w14:paraId="579D058B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567"/>
      </w:pPr>
      <w:r w:rsidRPr="0036638D">
        <w:t>możliwość generowania wykresów danych bieżących i archiwalnych z poziomu wyświetlacza;</w:t>
      </w:r>
    </w:p>
    <w:p w14:paraId="3DEA9537" w14:textId="77777777" w:rsidR="007D69A4" w:rsidRPr="0036638D" w:rsidRDefault="007D69A4" w:rsidP="007D69A4">
      <w:pPr>
        <w:pStyle w:val="Akapitzlist"/>
        <w:numPr>
          <w:ilvl w:val="0"/>
          <w:numId w:val="95"/>
        </w:numPr>
        <w:tabs>
          <w:tab w:val="clear" w:pos="155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36638D">
        <w:rPr>
          <w:rFonts w:ascii="Century Gothic" w:hAnsi="Century Gothic"/>
          <w:sz w:val="20"/>
          <w:szCs w:val="20"/>
        </w:rPr>
        <w:t>elektroniczny rejestrator powinien pracować w następujących wariantach zasilania:</w:t>
      </w:r>
    </w:p>
    <w:p w14:paraId="6B6B3226" w14:textId="77777777" w:rsidR="007D69A4" w:rsidRPr="0036638D" w:rsidRDefault="007D69A4" w:rsidP="007D69A4">
      <w:pPr>
        <w:pStyle w:val="Bezodstpw"/>
        <w:spacing w:line="360" w:lineRule="auto"/>
        <w:ind w:left="567"/>
      </w:pPr>
      <w:r>
        <w:t xml:space="preserve">– </w:t>
      </w:r>
      <w:r w:rsidRPr="0036638D">
        <w:t xml:space="preserve"> praca normalna: zasilanie rejestratora z sieci energetyczne – zasilanie podstawowe;</w:t>
      </w:r>
    </w:p>
    <w:p w14:paraId="0A6FCD79" w14:textId="77777777" w:rsidR="007D69A4" w:rsidRPr="0036638D" w:rsidRDefault="007D69A4" w:rsidP="007D69A4">
      <w:pPr>
        <w:pStyle w:val="Bezodstpw"/>
        <w:spacing w:line="360" w:lineRule="auto"/>
        <w:ind w:left="567" w:right="-284"/>
      </w:pPr>
      <w:r>
        <w:t xml:space="preserve">– </w:t>
      </w:r>
      <w:r w:rsidRPr="0036638D">
        <w:t xml:space="preserve"> praca awaryjna: praca z wewnętrznej baterii po utracie zasilania</w:t>
      </w:r>
      <w:r>
        <w:t xml:space="preserve"> </w:t>
      </w:r>
      <w:r w:rsidRPr="0036638D">
        <w:t>podstawowego;</w:t>
      </w:r>
    </w:p>
    <w:p w14:paraId="7E2A638F" w14:textId="77777777" w:rsidR="007D69A4" w:rsidRDefault="007D69A4" w:rsidP="007D69A4">
      <w:pPr>
        <w:pStyle w:val="Akapitzlist"/>
        <w:numPr>
          <w:ilvl w:val="0"/>
          <w:numId w:val="95"/>
        </w:numPr>
        <w:tabs>
          <w:tab w:val="clear" w:pos="1554"/>
          <w:tab w:val="num" w:pos="113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Rejestrator musi posiadać co najmniej </w:t>
      </w:r>
      <w:r w:rsidRPr="00193733">
        <w:rPr>
          <w:rFonts w:ascii="Century Gothic" w:hAnsi="Century Gothic"/>
          <w:sz w:val="20"/>
          <w:szCs w:val="20"/>
        </w:rPr>
        <w:t>5 wejść stykowych bezpotencjałowych konfigurowalnych – DI1-DI5.</w:t>
      </w:r>
    </w:p>
    <w:p w14:paraId="3DB9F54A" w14:textId="52F8320A" w:rsidR="002A7DDD" w:rsidRDefault="00B60057" w:rsidP="007D69A4">
      <w:pPr>
        <w:pStyle w:val="Akapitzlist"/>
        <w:numPr>
          <w:ilvl w:val="0"/>
          <w:numId w:val="95"/>
        </w:numPr>
        <w:tabs>
          <w:tab w:val="clear" w:pos="1554"/>
          <w:tab w:val="num" w:pos="1134"/>
        </w:tabs>
        <w:spacing w:line="36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Rejestrator musi zapewniać o</w:t>
      </w:r>
      <w:r w:rsidR="002A7DDD">
        <w:rPr>
          <w:rFonts w:ascii="Century Gothic" w:hAnsi="Century Gothic"/>
          <w:sz w:val="20"/>
          <w:szCs w:val="20"/>
        </w:rPr>
        <w:t>dczyt impulsów z gazomierza</w:t>
      </w:r>
    </w:p>
    <w:p w14:paraId="3B3A6587" w14:textId="77777777" w:rsidR="007D69A4" w:rsidRPr="005B6E4A" w:rsidRDefault="007D69A4" w:rsidP="007D69A4">
      <w:pPr>
        <w:pStyle w:val="Akapitzlist"/>
        <w:numPr>
          <w:ilvl w:val="0"/>
          <w:numId w:val="96"/>
        </w:numPr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Rejestrator</w:t>
      </w:r>
      <w:r w:rsidRPr="005B6E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dostarczyć z</w:t>
      </w:r>
      <w:r w:rsidRPr="005B6E4A">
        <w:rPr>
          <w:rFonts w:ascii="Century Gothic" w:hAnsi="Century Gothic"/>
          <w:sz w:val="20"/>
          <w:szCs w:val="20"/>
        </w:rPr>
        <w:t xml:space="preserve"> dw</w:t>
      </w:r>
      <w:r>
        <w:rPr>
          <w:rFonts w:ascii="Century Gothic" w:hAnsi="Century Gothic"/>
          <w:sz w:val="20"/>
          <w:szCs w:val="20"/>
        </w:rPr>
        <w:t>oma</w:t>
      </w:r>
      <w:r w:rsidRPr="005B6E4A">
        <w:rPr>
          <w:rFonts w:ascii="Century Gothic" w:hAnsi="Century Gothic"/>
          <w:sz w:val="20"/>
          <w:szCs w:val="20"/>
        </w:rPr>
        <w:t xml:space="preserve"> interfejs</w:t>
      </w:r>
      <w:r>
        <w:rPr>
          <w:rFonts w:ascii="Century Gothic" w:hAnsi="Century Gothic"/>
          <w:sz w:val="20"/>
          <w:szCs w:val="20"/>
        </w:rPr>
        <w:t>ami</w:t>
      </w:r>
      <w:r w:rsidRPr="005B6E4A">
        <w:rPr>
          <w:rFonts w:ascii="Century Gothic" w:hAnsi="Century Gothic"/>
          <w:sz w:val="20"/>
          <w:szCs w:val="20"/>
        </w:rPr>
        <w:t xml:space="preserve"> zasilająco-transmisyjn</w:t>
      </w:r>
      <w:r>
        <w:rPr>
          <w:rFonts w:ascii="Century Gothic" w:hAnsi="Century Gothic"/>
          <w:sz w:val="20"/>
          <w:szCs w:val="20"/>
        </w:rPr>
        <w:t>ymi</w:t>
      </w:r>
      <w:r w:rsidRPr="005B6E4A">
        <w:rPr>
          <w:rFonts w:ascii="Century Gothic" w:hAnsi="Century Gothic"/>
          <w:sz w:val="20"/>
          <w:szCs w:val="20"/>
        </w:rPr>
        <w:t xml:space="preserve"> spełniając</w:t>
      </w:r>
      <w:r>
        <w:rPr>
          <w:rFonts w:ascii="Century Gothic" w:hAnsi="Century Gothic"/>
          <w:sz w:val="20"/>
          <w:szCs w:val="20"/>
        </w:rPr>
        <w:t>ymi</w:t>
      </w:r>
      <w:r w:rsidRPr="005B6E4A">
        <w:rPr>
          <w:rFonts w:ascii="Century Gothic" w:hAnsi="Century Gothic"/>
          <w:sz w:val="20"/>
          <w:szCs w:val="20"/>
        </w:rPr>
        <w:t xml:space="preserve"> poniższe wymogi techniczne:</w:t>
      </w:r>
    </w:p>
    <w:p w14:paraId="4A55BA31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>funkcja: zasilanie urządzenia oraz separacja kanałów transmisyjnych i odczyt danych pomiarowych z urządzeń umieszczonych w strefie zagrożenia wybuchem z obsługą protokołu</w:t>
      </w:r>
      <w:r>
        <w:t xml:space="preserve"> np.</w:t>
      </w:r>
      <w:r w:rsidRPr="0036638D">
        <w:t xml:space="preserve"> GAZ-MODEM 2</w:t>
      </w:r>
      <w:r>
        <w:t>/3 lub równoważnego</w:t>
      </w:r>
      <w:r w:rsidRPr="0036638D">
        <w:t>;</w:t>
      </w:r>
    </w:p>
    <w:p w14:paraId="55D4D4F2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napięcie wyjściowe: przystosowane do zasilenia rejestratora elektronicznego;</w:t>
      </w:r>
    </w:p>
    <w:p w14:paraId="60FA3E60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napięcie wejściowe: </w:t>
      </w:r>
      <w:r>
        <w:t>12-</w:t>
      </w:r>
      <w:r w:rsidRPr="0036638D">
        <w:t>24VDC;</w:t>
      </w:r>
    </w:p>
    <w:p w14:paraId="7B37C961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sygnał wejściowy: </w:t>
      </w:r>
      <w:r>
        <w:t xml:space="preserve">np. </w:t>
      </w:r>
      <w:r w:rsidRPr="0036638D">
        <w:t>RS-GAZ2</w:t>
      </w:r>
      <w:r>
        <w:t xml:space="preserve"> lub równoważny</w:t>
      </w:r>
      <w:r w:rsidRPr="0036638D">
        <w:t>;</w:t>
      </w:r>
    </w:p>
    <w:p w14:paraId="26358CA5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sygnał wyjściowy: </w:t>
      </w:r>
      <w:r>
        <w:t xml:space="preserve">np. </w:t>
      </w:r>
      <w:r w:rsidRPr="0036638D">
        <w:t>RS485</w:t>
      </w:r>
      <w:r>
        <w:t xml:space="preserve"> lub równoważny</w:t>
      </w:r>
      <w:r w:rsidRPr="0036638D">
        <w:t>;</w:t>
      </w:r>
    </w:p>
    <w:p w14:paraId="6F6159E6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typ montażu: szyna DIN;</w:t>
      </w:r>
    </w:p>
    <w:p w14:paraId="04C2C318" w14:textId="77777777" w:rsidR="007D69A4" w:rsidRPr="0036638D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min. stopień ochrony: min. IP40;</w:t>
      </w:r>
    </w:p>
    <w:p w14:paraId="3EC330FB" w14:textId="77777777" w:rsidR="007D69A4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 xml:space="preserve"> warunki pracy: -25°C ÷ +55°C;</w:t>
      </w:r>
    </w:p>
    <w:p w14:paraId="613AEF0A" w14:textId="77777777" w:rsidR="007D69A4" w:rsidRDefault="007D69A4" w:rsidP="007D69A4">
      <w:pPr>
        <w:pStyle w:val="Bezodstpw"/>
        <w:numPr>
          <w:ilvl w:val="0"/>
          <w:numId w:val="71"/>
        </w:numPr>
        <w:spacing w:line="360" w:lineRule="auto"/>
        <w:ind w:left="709"/>
      </w:pPr>
      <w:r w:rsidRPr="0036638D">
        <w:t>wykonanie urządzenia zgodne z Dyrektywą ATEX</w:t>
      </w:r>
      <w:r>
        <w:t>.</w:t>
      </w:r>
    </w:p>
    <w:p w14:paraId="2CF13504" w14:textId="77777777" w:rsidR="007D69A4" w:rsidRDefault="007D69A4" w:rsidP="007D69A4">
      <w:pPr>
        <w:pStyle w:val="Bezodstpw"/>
        <w:spacing w:line="360" w:lineRule="auto"/>
        <w:ind w:left="709"/>
      </w:pPr>
    </w:p>
    <w:p w14:paraId="3C8BA0E3" w14:textId="77777777" w:rsidR="007D69A4" w:rsidRPr="00274E91" w:rsidRDefault="007D69A4" w:rsidP="007D69A4">
      <w:pPr>
        <w:pStyle w:val="Akapitzlist"/>
        <w:numPr>
          <w:ilvl w:val="0"/>
          <w:numId w:val="96"/>
        </w:numPr>
        <w:tabs>
          <w:tab w:val="left" w:pos="2898"/>
        </w:tabs>
        <w:spacing w:line="360" w:lineRule="auto"/>
        <w:ind w:left="426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</w:t>
      </w:r>
      <w:r w:rsidRPr="00274E91">
        <w:rPr>
          <w:rFonts w:ascii="Century Gothic" w:hAnsi="Century Gothic"/>
          <w:sz w:val="20"/>
          <w:szCs w:val="20"/>
        </w:rPr>
        <w:t>ymagane dokumenty:</w:t>
      </w:r>
    </w:p>
    <w:p w14:paraId="53A7F46A" w14:textId="77777777" w:rsidR="007D69A4" w:rsidRPr="003645C5" w:rsidRDefault="007D69A4" w:rsidP="007D69A4">
      <w:pPr>
        <w:pStyle w:val="Akapitzlist"/>
        <w:numPr>
          <w:ilvl w:val="2"/>
          <w:numId w:val="97"/>
        </w:numPr>
        <w:spacing w:line="360" w:lineRule="auto"/>
        <w:ind w:left="709"/>
        <w:rPr>
          <w:rFonts w:ascii="Century Gothic" w:hAnsi="Century Gothic"/>
          <w:color w:val="010302"/>
          <w:sz w:val="20"/>
          <w:szCs w:val="20"/>
        </w:rPr>
      </w:pPr>
      <w:r w:rsidRPr="003645C5">
        <w:rPr>
          <w:rFonts w:ascii="Century Gothic" w:hAnsi="Century Gothic" w:cs="Century Gothic"/>
          <w:color w:val="000000"/>
          <w:sz w:val="20"/>
          <w:szCs w:val="20"/>
        </w:rPr>
        <w:t>karta gwarancyjna,</w:t>
      </w:r>
      <w:r w:rsidRPr="003645C5">
        <w:rPr>
          <w:rFonts w:ascii="Century Gothic" w:hAnsi="Century Gothic"/>
          <w:sz w:val="20"/>
          <w:szCs w:val="20"/>
        </w:rPr>
        <w:t xml:space="preserve"> </w:t>
      </w:r>
    </w:p>
    <w:p w14:paraId="6D585914" w14:textId="77777777" w:rsidR="007D69A4" w:rsidRPr="003645C5" w:rsidRDefault="007D69A4" w:rsidP="007D69A4">
      <w:pPr>
        <w:pStyle w:val="Akapitzlist"/>
        <w:numPr>
          <w:ilvl w:val="2"/>
          <w:numId w:val="97"/>
        </w:numPr>
        <w:spacing w:line="360" w:lineRule="auto"/>
        <w:ind w:left="709"/>
        <w:rPr>
          <w:rFonts w:ascii="Century Gothic" w:hAnsi="Century Gothic"/>
          <w:color w:val="010302"/>
          <w:sz w:val="20"/>
          <w:szCs w:val="20"/>
        </w:rPr>
      </w:pPr>
      <w:r w:rsidRPr="003645C5">
        <w:rPr>
          <w:rFonts w:ascii="Century Gothic" w:hAnsi="Century Gothic" w:cs="Century Gothic"/>
          <w:color w:val="000000"/>
          <w:sz w:val="20"/>
          <w:szCs w:val="20"/>
        </w:rPr>
        <w:t>DTR urządzenia,</w:t>
      </w:r>
      <w:r w:rsidRPr="003645C5">
        <w:rPr>
          <w:rFonts w:ascii="Century Gothic" w:hAnsi="Century Gothic"/>
          <w:sz w:val="20"/>
          <w:szCs w:val="20"/>
        </w:rPr>
        <w:t xml:space="preserve"> </w:t>
      </w:r>
    </w:p>
    <w:p w14:paraId="715E348C" w14:textId="77777777" w:rsidR="007D69A4" w:rsidRPr="003645C5" w:rsidRDefault="007D69A4" w:rsidP="007D69A4">
      <w:pPr>
        <w:pStyle w:val="Akapitzlist"/>
        <w:numPr>
          <w:ilvl w:val="2"/>
          <w:numId w:val="97"/>
        </w:numPr>
        <w:spacing w:line="360" w:lineRule="auto"/>
        <w:ind w:left="709"/>
        <w:rPr>
          <w:rFonts w:ascii="Century Gothic" w:hAnsi="Century Gothic"/>
          <w:color w:val="010302"/>
          <w:sz w:val="20"/>
          <w:szCs w:val="20"/>
        </w:rPr>
      </w:pPr>
      <w:r w:rsidRPr="003645C5">
        <w:rPr>
          <w:rFonts w:ascii="Century Gothic" w:hAnsi="Century Gothic" w:cs="Century Gothic"/>
          <w:color w:val="000000"/>
          <w:sz w:val="20"/>
          <w:szCs w:val="20"/>
        </w:rPr>
        <w:t>świadectwo kalibracji fabrycznej producenta,</w:t>
      </w:r>
      <w:r w:rsidRPr="003645C5">
        <w:rPr>
          <w:rFonts w:ascii="Century Gothic" w:hAnsi="Century Gothic"/>
          <w:sz w:val="20"/>
          <w:szCs w:val="20"/>
        </w:rPr>
        <w:t xml:space="preserve"> </w:t>
      </w:r>
    </w:p>
    <w:p w14:paraId="4612C86F" w14:textId="77777777" w:rsidR="007D69A4" w:rsidRPr="003645C5" w:rsidRDefault="007D69A4" w:rsidP="007D69A4">
      <w:pPr>
        <w:pStyle w:val="Akapitzlist"/>
        <w:numPr>
          <w:ilvl w:val="2"/>
          <w:numId w:val="97"/>
        </w:numPr>
        <w:tabs>
          <w:tab w:val="left" w:pos="2898"/>
        </w:tabs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 w:rsidRPr="003645C5">
        <w:rPr>
          <w:rFonts w:ascii="Century Gothic" w:hAnsi="Century Gothic" w:cs="Century Gothic"/>
          <w:color w:val="000000"/>
          <w:sz w:val="20"/>
          <w:szCs w:val="20"/>
        </w:rPr>
        <w:t>deklaracje zgodności z wymaganiami dyrekty</w:t>
      </w:r>
      <w:r w:rsidRPr="003645C5">
        <w:rPr>
          <w:rFonts w:ascii="Century Gothic" w:hAnsi="Century Gothic" w:cs="Century Gothic"/>
          <w:color w:val="000000"/>
          <w:spacing w:val="1"/>
          <w:sz w:val="20"/>
          <w:szCs w:val="20"/>
        </w:rPr>
        <w:t xml:space="preserve">w </w:t>
      </w:r>
      <w:r w:rsidRPr="003645C5">
        <w:rPr>
          <w:rFonts w:ascii="Century Gothic" w:hAnsi="Century Gothic" w:cs="Century Gothic"/>
          <w:color w:val="000000"/>
          <w:sz w:val="20"/>
          <w:szCs w:val="20"/>
        </w:rPr>
        <w:t xml:space="preserve"> EMC, ATEX.</w:t>
      </w:r>
    </w:p>
    <w:p w14:paraId="59A0219D" w14:textId="77777777" w:rsidR="007D69A4" w:rsidRPr="003645C5" w:rsidRDefault="007D69A4" w:rsidP="007D69A4">
      <w:pPr>
        <w:pStyle w:val="Akapitzlist"/>
        <w:numPr>
          <w:ilvl w:val="2"/>
          <w:numId w:val="97"/>
        </w:numPr>
        <w:tabs>
          <w:tab w:val="left" w:pos="2898"/>
        </w:tabs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 w:rsidRPr="003645C5">
        <w:rPr>
          <w:rFonts w:ascii="Century Gothic" w:hAnsi="Century Gothic"/>
          <w:sz w:val="20"/>
          <w:szCs w:val="20"/>
        </w:rPr>
        <w:t>oprogramowanie diagnostyczno-serwisowe,</w:t>
      </w:r>
    </w:p>
    <w:p w14:paraId="6F367553" w14:textId="77777777" w:rsidR="007D69A4" w:rsidRPr="003645C5" w:rsidRDefault="007D69A4" w:rsidP="007D69A4">
      <w:pPr>
        <w:tabs>
          <w:tab w:val="left" w:pos="2898"/>
        </w:tabs>
        <w:spacing w:line="360" w:lineRule="auto"/>
        <w:ind w:left="709"/>
        <w:jc w:val="both"/>
      </w:pPr>
      <w:r w:rsidRPr="001F47A0">
        <w:t>Uwaga: Brak ww. dokumentów będzie traktowany jako wada dostawy. Dostawa nie spełniająca tych wymagań nie zostanie przez Zamawiającego przyjęta.</w:t>
      </w:r>
    </w:p>
    <w:p w14:paraId="173FE392" w14:textId="77777777" w:rsidR="007D69A4" w:rsidRDefault="007D69A4" w:rsidP="007D69A4">
      <w:pPr>
        <w:pStyle w:val="Bezodstpw"/>
        <w:spacing w:line="360" w:lineRule="auto"/>
        <w:ind w:left="709"/>
      </w:pPr>
    </w:p>
    <w:p w14:paraId="090A199B" w14:textId="77777777" w:rsidR="007D69A4" w:rsidRDefault="007D69A4" w:rsidP="007D69A4">
      <w:pPr>
        <w:pStyle w:val="Bezodstpw"/>
        <w:spacing w:line="360" w:lineRule="auto"/>
        <w:ind w:left="426"/>
      </w:pPr>
      <w:r>
        <w:t xml:space="preserve">Przykładowe wykonanie: </w:t>
      </w:r>
      <w:r w:rsidRPr="008B0BC9">
        <w:rPr>
          <w:b/>
          <w:bCs/>
        </w:rPr>
        <w:t>A1 BM1G CM34 D422 E0 F1 G4 L</w:t>
      </w:r>
      <w:r>
        <w:rPr>
          <w:b/>
          <w:bCs/>
        </w:rPr>
        <w:t>2</w:t>
      </w:r>
      <w:r w:rsidRPr="008B0BC9">
        <w:rPr>
          <w:b/>
          <w:bCs/>
        </w:rPr>
        <w:t xml:space="preserve"> TC</w:t>
      </w:r>
      <w:r>
        <w:t>.</w:t>
      </w:r>
    </w:p>
    <w:p w14:paraId="2505DDE6" w14:textId="77777777" w:rsidR="0097549A" w:rsidRPr="00763EED" w:rsidRDefault="0097549A" w:rsidP="00F913A5">
      <w:pPr>
        <w:spacing w:after="200"/>
        <w:jc w:val="both"/>
      </w:pPr>
    </w:p>
    <w:sectPr w:rsidR="0097549A" w:rsidRPr="00763EED" w:rsidSect="005F367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55" w:right="567" w:bottom="1258" w:left="567" w:header="357" w:footer="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48DC" w14:textId="77777777" w:rsidR="00F131A0" w:rsidRDefault="00F131A0">
      <w:r>
        <w:separator/>
      </w:r>
    </w:p>
  </w:endnote>
  <w:endnote w:type="continuationSeparator" w:id="0">
    <w:p w14:paraId="6293D570" w14:textId="77777777" w:rsidR="00F131A0" w:rsidRDefault="00F1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EE81" w14:textId="77777777" w:rsidR="0053162B" w:rsidRDefault="000860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3162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162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78EE82" w14:textId="77777777" w:rsidR="0053162B" w:rsidRDefault="005316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EE84" w14:textId="77777777" w:rsidR="0053162B" w:rsidRDefault="0053162B">
    <w:pPr>
      <w:pStyle w:val="Stopka"/>
      <w:ind w:right="360"/>
    </w:pPr>
  </w:p>
  <w:p w14:paraId="3178EE85" w14:textId="77777777" w:rsidR="00710BE6" w:rsidRDefault="00710B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411" w:type="dxa"/>
      <w:tblInd w:w="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70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411"/>
    </w:tblGrid>
    <w:tr w:rsidR="00DF4C23" w:rsidRPr="00740000" w14:paraId="5B774193" w14:textId="77777777" w:rsidTr="00DF4C23">
      <w:tc>
        <w:tcPr>
          <w:tcW w:w="3470" w:type="dxa"/>
          <w:tcBorders>
            <w:top w:val="single" w:sz="4" w:space="0" w:color="FF5D23"/>
          </w:tcBorders>
        </w:tcPr>
        <w:p w14:paraId="5789C5D4" w14:textId="77777777" w:rsidR="00DF4C23" w:rsidRPr="00740000" w:rsidRDefault="00DF4C23" w:rsidP="00DF4C23">
          <w:pPr>
            <w:tabs>
              <w:tab w:val="center" w:pos="4536"/>
              <w:tab w:val="right" w:pos="9072"/>
            </w:tabs>
            <w:rPr>
              <w:sz w:val="12"/>
              <w:szCs w:val="12"/>
            </w:rPr>
          </w:pPr>
          <w:bookmarkStart w:id="0" w:name="_Hlk123820147"/>
          <w:bookmarkStart w:id="1" w:name="_Hlk123820148"/>
        </w:p>
      </w:tc>
    </w:tr>
  </w:tbl>
  <w:tbl>
    <w:tblPr>
      <w:tblW w:w="109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67"/>
      <w:gridCol w:w="668"/>
      <w:gridCol w:w="3803"/>
      <w:gridCol w:w="1382"/>
    </w:tblGrid>
    <w:tr w:rsidR="00DF4C23" w:rsidRPr="00511F6C" w14:paraId="3D644275" w14:textId="77777777" w:rsidTr="00DF4C23">
      <w:trPr>
        <w:gridAfter w:val="1"/>
        <w:wAfter w:w="1382" w:type="dxa"/>
        <w:trHeight w:val="535"/>
      </w:trPr>
      <w:tc>
        <w:tcPr>
          <w:tcW w:w="5067" w:type="dxa"/>
          <w:tcBorders>
            <w:top w:val="nil"/>
            <w:left w:val="nil"/>
            <w:bottom w:val="nil"/>
            <w:right w:val="nil"/>
          </w:tcBorders>
        </w:tcPr>
        <w:bookmarkEnd w:id="0"/>
        <w:bookmarkEnd w:id="1"/>
        <w:p w14:paraId="5FFAEB72" w14:textId="77777777" w:rsidR="00DF4C23" w:rsidRPr="00511F6C" w:rsidRDefault="00DF4C23" w:rsidP="00DF4C23">
          <w:pPr>
            <w:jc w:val="center"/>
            <w:rPr>
              <w:b/>
              <w:sz w:val="14"/>
              <w:szCs w:val="14"/>
            </w:rPr>
          </w:pPr>
          <w:r w:rsidRPr="00511F6C">
            <w:rPr>
              <w:b/>
              <w:sz w:val="14"/>
              <w:szCs w:val="14"/>
            </w:rPr>
            <w:t>Operator Gazociągów Przesyłowych GAZ-SYSTEM S.A.</w:t>
          </w:r>
        </w:p>
        <w:p w14:paraId="382756B9" w14:textId="77777777" w:rsidR="00DF4C23" w:rsidRPr="00511F6C" w:rsidRDefault="00DF4C23" w:rsidP="00DF4C23">
          <w:pPr>
            <w:jc w:val="center"/>
            <w:rPr>
              <w:b/>
              <w:sz w:val="14"/>
              <w:szCs w:val="14"/>
            </w:rPr>
          </w:pPr>
          <w:r w:rsidRPr="00511F6C">
            <w:rPr>
              <w:b/>
              <w:sz w:val="14"/>
              <w:szCs w:val="14"/>
            </w:rPr>
            <w:t>Oddział w Poznaniu</w:t>
          </w:r>
        </w:p>
        <w:p w14:paraId="5836B6AC" w14:textId="77777777" w:rsidR="00DF4C23" w:rsidRPr="00511F6C" w:rsidRDefault="00DF4C23" w:rsidP="00DF4C23">
          <w:pPr>
            <w:jc w:val="center"/>
            <w:rPr>
              <w:sz w:val="14"/>
              <w:szCs w:val="14"/>
            </w:rPr>
          </w:pPr>
          <w:r w:rsidRPr="00511F6C">
            <w:rPr>
              <w:sz w:val="14"/>
              <w:szCs w:val="14"/>
            </w:rPr>
            <w:t>ul. Grobla 15, 61-859 Poznań</w:t>
          </w:r>
        </w:p>
        <w:p w14:paraId="460AB88E" w14:textId="74BBF2B4" w:rsidR="00DF4C23" w:rsidRPr="00511F6C" w:rsidRDefault="00DF4C23" w:rsidP="00DF4C23">
          <w:pPr>
            <w:jc w:val="center"/>
          </w:pPr>
          <w:r w:rsidRPr="00511F6C">
            <w:rPr>
              <w:sz w:val="14"/>
              <w:szCs w:val="14"/>
            </w:rPr>
            <w:t xml:space="preserve">tel. 61 854 43 10-11 </w:t>
          </w:r>
        </w:p>
      </w:tc>
      <w:tc>
        <w:tcPr>
          <w:tcW w:w="668" w:type="dxa"/>
          <w:tcBorders>
            <w:top w:val="nil"/>
            <w:left w:val="nil"/>
            <w:bottom w:val="nil"/>
            <w:right w:val="nil"/>
          </w:tcBorders>
        </w:tcPr>
        <w:p w14:paraId="2456F1C9" w14:textId="77777777" w:rsidR="00DF4C23" w:rsidRPr="00511F6C" w:rsidRDefault="00DF4C23" w:rsidP="00DF4C23">
          <w:pPr>
            <w:jc w:val="center"/>
          </w:pPr>
        </w:p>
      </w:tc>
      <w:tc>
        <w:tcPr>
          <w:tcW w:w="3803" w:type="dxa"/>
          <w:tcBorders>
            <w:top w:val="nil"/>
            <w:left w:val="nil"/>
            <w:bottom w:val="nil"/>
            <w:right w:val="nil"/>
          </w:tcBorders>
        </w:tcPr>
        <w:p w14:paraId="36866976" w14:textId="77777777" w:rsidR="00DF4C23" w:rsidRPr="00511F6C" w:rsidRDefault="00DF4C23" w:rsidP="00DF4C23">
          <w:pPr>
            <w:jc w:val="center"/>
            <w:rPr>
              <w:b/>
              <w:sz w:val="14"/>
              <w:szCs w:val="14"/>
            </w:rPr>
          </w:pPr>
          <w:r w:rsidRPr="00511F6C">
            <w:rPr>
              <w:b/>
              <w:sz w:val="14"/>
              <w:szCs w:val="14"/>
            </w:rPr>
            <w:t>Adres Siedziby</w:t>
          </w:r>
        </w:p>
        <w:p w14:paraId="5D88AB9B" w14:textId="77777777" w:rsidR="00DF4C23" w:rsidRPr="00511F6C" w:rsidRDefault="00DF4C23" w:rsidP="00DF4C23">
          <w:pPr>
            <w:jc w:val="center"/>
            <w:rPr>
              <w:sz w:val="14"/>
              <w:szCs w:val="14"/>
            </w:rPr>
          </w:pPr>
          <w:r w:rsidRPr="00511F6C">
            <w:rPr>
              <w:sz w:val="14"/>
              <w:szCs w:val="14"/>
            </w:rPr>
            <w:t>ul. Mszczonowska 4</w:t>
          </w:r>
        </w:p>
        <w:p w14:paraId="5F2C4E0C" w14:textId="77777777" w:rsidR="00DF4C23" w:rsidRPr="00511F6C" w:rsidRDefault="00DF4C23" w:rsidP="00DF4C23">
          <w:pPr>
            <w:jc w:val="center"/>
            <w:rPr>
              <w:sz w:val="14"/>
              <w:szCs w:val="14"/>
            </w:rPr>
          </w:pPr>
          <w:r w:rsidRPr="00511F6C">
            <w:rPr>
              <w:sz w:val="14"/>
              <w:szCs w:val="14"/>
            </w:rPr>
            <w:t>02-337 Warszawa</w:t>
          </w:r>
        </w:p>
        <w:p w14:paraId="41BAFC0C" w14:textId="695AD31B" w:rsidR="00DF4C23" w:rsidRPr="00511F6C" w:rsidRDefault="00DF4C23" w:rsidP="00DF4C23">
          <w:pPr>
            <w:jc w:val="center"/>
          </w:pPr>
          <w:r w:rsidRPr="00511F6C">
            <w:rPr>
              <w:sz w:val="14"/>
              <w:szCs w:val="14"/>
            </w:rPr>
            <w:t xml:space="preserve">tel. 22 220 18 00 </w:t>
          </w:r>
        </w:p>
      </w:tc>
    </w:tr>
    <w:tr w:rsidR="00DF4C23" w:rsidRPr="00511F6C" w14:paraId="6F4C6030" w14:textId="77777777" w:rsidTr="00DF4C23">
      <w:trPr>
        <w:trHeight w:hRule="exact" w:val="113"/>
      </w:trPr>
      <w:tc>
        <w:tcPr>
          <w:tcW w:w="10920" w:type="dxa"/>
          <w:gridSpan w:val="4"/>
          <w:tcBorders>
            <w:top w:val="nil"/>
            <w:left w:val="nil"/>
            <w:bottom w:val="nil"/>
            <w:right w:val="nil"/>
          </w:tcBorders>
        </w:tcPr>
        <w:p w14:paraId="4A566423" w14:textId="77777777" w:rsidR="00DF4C23" w:rsidRPr="00511F6C" w:rsidRDefault="00DF4C23" w:rsidP="00DF4C23">
          <w:pPr>
            <w:jc w:val="center"/>
            <w:rPr>
              <w:b/>
              <w:color w:val="5F5F5F"/>
            </w:rPr>
          </w:pPr>
        </w:p>
      </w:tc>
    </w:tr>
    <w:tr w:rsidR="00DF4C23" w:rsidRPr="00511F6C" w14:paraId="558A5E7B" w14:textId="77777777" w:rsidTr="00DF4C23">
      <w:trPr>
        <w:trHeight w:val="60"/>
      </w:trPr>
      <w:tc>
        <w:tcPr>
          <w:tcW w:w="10920" w:type="dxa"/>
          <w:gridSpan w:val="4"/>
          <w:tcBorders>
            <w:top w:val="nil"/>
            <w:left w:val="nil"/>
            <w:bottom w:val="nil"/>
            <w:right w:val="nil"/>
          </w:tcBorders>
        </w:tcPr>
        <w:p w14:paraId="60130A98" w14:textId="062BDB1B" w:rsidR="00DF4C23" w:rsidRPr="00511F6C" w:rsidRDefault="00DF4C23" w:rsidP="00DF4C23">
          <w:pPr>
            <w:jc w:val="center"/>
            <w:rPr>
              <w:b/>
              <w:color w:val="5F5F5F"/>
              <w:sz w:val="14"/>
              <w:szCs w:val="14"/>
            </w:rPr>
          </w:pPr>
          <w:r w:rsidRPr="00511F6C">
            <w:rPr>
              <w:rFonts w:cs="Century Gothic"/>
              <w:b/>
              <w:bCs/>
              <w:sz w:val="14"/>
              <w:szCs w:val="14"/>
            </w:rPr>
            <w:t xml:space="preserve">Kapitał Zakładowy: </w:t>
          </w:r>
          <w:r w:rsidR="00A04D84" w:rsidRPr="00A04D84">
            <w:rPr>
              <w:rFonts w:cs="Century Gothic"/>
              <w:sz w:val="14"/>
              <w:szCs w:val="14"/>
            </w:rPr>
            <w:t xml:space="preserve">6 377 190 842 PLN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Kapitał Wpłacony:</w:t>
          </w:r>
          <w:r w:rsidRPr="00511F6C">
            <w:rPr>
              <w:rFonts w:cs="Century Gothic"/>
              <w:sz w:val="14"/>
              <w:szCs w:val="14"/>
            </w:rPr>
            <w:t xml:space="preserve"> </w:t>
          </w:r>
          <w:r w:rsidR="00A04D84" w:rsidRPr="00A04D84">
            <w:rPr>
              <w:rFonts w:cs="Century Gothic"/>
              <w:sz w:val="14"/>
              <w:szCs w:val="14"/>
            </w:rPr>
            <w:t xml:space="preserve">6 377 190 842 PLN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Konto:</w:t>
          </w:r>
          <w:r w:rsidRPr="00511F6C">
            <w:rPr>
              <w:rFonts w:cs="Century Gothic"/>
              <w:sz w:val="14"/>
              <w:szCs w:val="14"/>
            </w:rPr>
            <w:t xml:space="preserve"> mBank S.A. Nr 31 1140 1977 0000 5803 0100 1001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Numer KRS:</w:t>
          </w:r>
          <w:r w:rsidRPr="00511F6C">
            <w:rPr>
              <w:rFonts w:cs="Century Gothic"/>
              <w:sz w:val="14"/>
              <w:szCs w:val="14"/>
            </w:rPr>
            <w:t xml:space="preserve"> 0000264771,</w:t>
          </w:r>
          <w:r w:rsidRPr="00511F6C">
            <w:rPr>
              <w:rFonts w:cs="Century Gothic"/>
              <w:sz w:val="14"/>
              <w:szCs w:val="14"/>
            </w:rPr>
            <w:br/>
            <w:t xml:space="preserve">Sąd Rejonowy dla m.st. Warszawy, XII Wydział Gospodarczy Krajowego Rejestru Sądowego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NIP:</w:t>
          </w:r>
          <w:r w:rsidRPr="00511F6C">
            <w:rPr>
              <w:rFonts w:cs="Century Gothic"/>
              <w:sz w:val="14"/>
              <w:szCs w:val="14"/>
            </w:rPr>
            <w:t xml:space="preserve"> 527-243-20-41 </w:t>
          </w:r>
          <w:r w:rsidRPr="00511F6C">
            <w:rPr>
              <w:rFonts w:cs="Century Gothic"/>
              <w:b/>
              <w:bCs/>
              <w:sz w:val="14"/>
              <w:szCs w:val="14"/>
            </w:rPr>
            <w:t>REGON:</w:t>
          </w:r>
          <w:r w:rsidRPr="00511F6C">
            <w:rPr>
              <w:rFonts w:cs="Century Gothic"/>
              <w:sz w:val="14"/>
              <w:szCs w:val="14"/>
            </w:rPr>
            <w:t xml:space="preserve"> 015716698</w:t>
          </w:r>
        </w:p>
      </w:tc>
    </w:tr>
  </w:tbl>
  <w:p w14:paraId="0FB44C29" w14:textId="77777777" w:rsidR="00740000" w:rsidRPr="00740000" w:rsidRDefault="00740000" w:rsidP="00740000">
    <w:pPr>
      <w:tabs>
        <w:tab w:val="center" w:pos="4536"/>
        <w:tab w:val="right" w:pos="9072"/>
      </w:tabs>
      <w:rPr>
        <w:rFonts w:eastAsia="Century Gothic" w:cs="Arial"/>
        <w:sz w:val="12"/>
        <w:szCs w:val="12"/>
        <w:lang w:eastAsia="en-US"/>
      </w:rPr>
    </w:pPr>
  </w:p>
  <w:p w14:paraId="3178EE9A" w14:textId="77777777" w:rsidR="002D276E" w:rsidRPr="00740000" w:rsidRDefault="002D276E" w:rsidP="0074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691F" w14:textId="77777777" w:rsidR="00F131A0" w:rsidRDefault="00F131A0">
      <w:r>
        <w:separator/>
      </w:r>
    </w:p>
  </w:footnote>
  <w:footnote w:type="continuationSeparator" w:id="0">
    <w:p w14:paraId="772A6319" w14:textId="77777777" w:rsidR="00F131A0" w:rsidRDefault="00F13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EE7F" w14:textId="77777777" w:rsidR="0053162B" w:rsidRDefault="00ED39AD" w:rsidP="0041391C">
    <w:pPr>
      <w:pStyle w:val="Nagwek"/>
      <w:jc w:val="center"/>
    </w:pPr>
    <w:r>
      <w:rPr>
        <w:noProof/>
      </w:rPr>
      <w:drawing>
        <wp:inline distT="0" distB="0" distL="0" distR="0" wp14:anchorId="3178EE9B" wp14:editId="3178EE9C">
          <wp:extent cx="6774180" cy="36576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8EE80" w14:textId="77777777" w:rsidR="0053162B" w:rsidRDefault="005316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9ED" w14:textId="5BE30AEE" w:rsidR="00785101" w:rsidRDefault="00785101" w:rsidP="00785101">
    <w:pPr>
      <w:pStyle w:val="Nagwek"/>
    </w:pPr>
  </w:p>
  <w:p w14:paraId="01CDF2DE" w14:textId="595FF5C8" w:rsidR="00785101" w:rsidRDefault="00785101" w:rsidP="00785101">
    <w:pPr>
      <w:pStyle w:val="Nagwek"/>
    </w:pPr>
  </w:p>
  <w:p w14:paraId="54EAD2FD" w14:textId="3027391C" w:rsidR="00785101" w:rsidRDefault="00740000" w:rsidP="0078510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824117" wp14:editId="6BC6C02F">
          <wp:simplePos x="0" y="0"/>
          <wp:positionH relativeFrom="margin">
            <wp:align>center</wp:align>
          </wp:positionH>
          <wp:positionV relativeFrom="paragraph">
            <wp:posOffset>10795</wp:posOffset>
          </wp:positionV>
          <wp:extent cx="1326515" cy="320675"/>
          <wp:effectExtent l="0" t="0" r="6985" b="3175"/>
          <wp:wrapThrough wrapText="bothSides">
            <wp:wrapPolygon edited="0">
              <wp:start x="1861" y="0"/>
              <wp:lineTo x="0" y="5133"/>
              <wp:lineTo x="0" y="17964"/>
              <wp:lineTo x="1551" y="20531"/>
              <wp:lineTo x="14579" y="20531"/>
              <wp:lineTo x="21404" y="20531"/>
              <wp:lineTo x="21404" y="1283"/>
              <wp:lineTo x="4033" y="0"/>
              <wp:lineTo x="1861" y="0"/>
            </wp:wrapPolygon>
          </wp:wrapThrough>
          <wp:docPr id="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6515" cy="32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AD116C" w14:textId="77777777" w:rsidR="00785101" w:rsidRDefault="00785101" w:rsidP="00785101">
    <w:pPr>
      <w:pStyle w:val="Nagwek"/>
    </w:pPr>
  </w:p>
  <w:p w14:paraId="3178EE86" w14:textId="409E75DB" w:rsidR="0053162B" w:rsidRDefault="0053162B" w:rsidP="005F367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7E7A"/>
    <w:multiLevelType w:val="hybridMultilevel"/>
    <w:tmpl w:val="B7E209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52755B4"/>
    <w:multiLevelType w:val="hybridMultilevel"/>
    <w:tmpl w:val="59C2F0A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66A42A8A">
      <w:start w:val="1"/>
      <w:numFmt w:val="bullet"/>
      <w:lvlText w:val="­"/>
      <w:lvlJc w:val="left"/>
      <w:pPr>
        <w:ind w:left="3763" w:hanging="360"/>
      </w:pPr>
      <w:rPr>
        <w:rFonts w:ascii="Yu Gothic" w:eastAsia="Yu Gothic" w:hAnsi="Yu Gothic" w:hint="eastAsia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57C0DCF"/>
    <w:multiLevelType w:val="hybridMultilevel"/>
    <w:tmpl w:val="2B46621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A32B7"/>
    <w:multiLevelType w:val="hybridMultilevel"/>
    <w:tmpl w:val="5D9C82E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71609BA"/>
    <w:multiLevelType w:val="hybridMultilevel"/>
    <w:tmpl w:val="AE407F6E"/>
    <w:lvl w:ilvl="0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06078"/>
    <w:multiLevelType w:val="hybridMultilevel"/>
    <w:tmpl w:val="5280513C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0B0C6BC9"/>
    <w:multiLevelType w:val="hybridMultilevel"/>
    <w:tmpl w:val="CB5E56E8"/>
    <w:lvl w:ilvl="0" w:tplc="0415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7" w15:restartNumberingAfterBreak="0">
    <w:nsid w:val="0C485B05"/>
    <w:multiLevelType w:val="hybridMultilevel"/>
    <w:tmpl w:val="182006BE"/>
    <w:lvl w:ilvl="0" w:tplc="0415000B">
      <w:start w:val="1"/>
      <w:numFmt w:val="bullet"/>
      <w:lvlText w:val=""/>
      <w:lvlJc w:val="left"/>
      <w:pPr>
        <w:tabs>
          <w:tab w:val="num" w:pos="1554"/>
        </w:tabs>
        <w:ind w:left="1554" w:hanging="474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90A20"/>
    <w:multiLevelType w:val="hybridMultilevel"/>
    <w:tmpl w:val="4864AE5E"/>
    <w:lvl w:ilvl="0" w:tplc="0415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5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8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2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134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</w:abstractNum>
  <w:abstractNum w:abstractNumId="9" w15:restartNumberingAfterBreak="0">
    <w:nsid w:val="0CD0462C"/>
    <w:multiLevelType w:val="hybridMultilevel"/>
    <w:tmpl w:val="34C85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173C0"/>
    <w:multiLevelType w:val="hybridMultilevel"/>
    <w:tmpl w:val="C16A916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46E"/>
    <w:multiLevelType w:val="multilevel"/>
    <w:tmpl w:val="AECE9CE0"/>
    <w:lvl w:ilvl="0">
      <w:start w:val="16"/>
      <w:numFmt w:val="decimal"/>
      <w:lvlText w:val="%1."/>
      <w:lvlJc w:val="left"/>
      <w:pPr>
        <w:ind w:left="435" w:hanging="43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57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11965604"/>
    <w:multiLevelType w:val="hybridMultilevel"/>
    <w:tmpl w:val="469AD3C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F3A9E"/>
    <w:multiLevelType w:val="multilevel"/>
    <w:tmpl w:val="B1E06F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pStyle w:val="NAG1"/>
      <w:lvlText w:val="%2)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54B15EA"/>
    <w:multiLevelType w:val="hybridMultilevel"/>
    <w:tmpl w:val="469AD3C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94AE9"/>
    <w:multiLevelType w:val="hybridMultilevel"/>
    <w:tmpl w:val="2D2E87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027D46">
      <w:start w:val="1"/>
      <w:numFmt w:val="lowerLetter"/>
      <w:lvlText w:val="%2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2" w:tplc="0415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5082196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474F92"/>
    <w:multiLevelType w:val="hybridMultilevel"/>
    <w:tmpl w:val="ED7650A6"/>
    <w:lvl w:ilvl="0" w:tplc="86D8B4E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16C360B0"/>
    <w:multiLevelType w:val="hybridMultilevel"/>
    <w:tmpl w:val="F46671C4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C205F7"/>
    <w:multiLevelType w:val="hybridMultilevel"/>
    <w:tmpl w:val="C0C844CE"/>
    <w:lvl w:ilvl="0" w:tplc="E1423E84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18980870">
      <w:start w:val="1"/>
      <w:numFmt w:val="decimal"/>
      <w:lvlText w:val="%4."/>
      <w:lvlJc w:val="left"/>
      <w:pPr>
        <w:ind w:left="2877" w:hanging="360"/>
      </w:pPr>
      <w:rPr>
        <w:rFonts w:ascii="Century Gothic" w:hAnsi="Century Gothic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19EB08C3"/>
    <w:multiLevelType w:val="hybridMultilevel"/>
    <w:tmpl w:val="DA9C2DE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2007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2" w:tplc="FFFFFFFF">
      <w:start w:val="1"/>
      <w:numFmt w:val="bullet"/>
      <w:lvlText w:val=""/>
      <w:lvlJc w:val="left"/>
      <w:pPr>
        <w:ind w:left="2727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CBE57A9"/>
    <w:multiLevelType w:val="hybridMultilevel"/>
    <w:tmpl w:val="9104D54C"/>
    <w:lvl w:ilvl="0" w:tplc="57B425C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484C0C64">
      <w:start w:val="1"/>
      <w:numFmt w:val="lowerLetter"/>
      <w:lvlText w:val="%2)"/>
      <w:lvlJc w:val="left"/>
      <w:pPr>
        <w:ind w:left="2007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2727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CD71CDD"/>
    <w:multiLevelType w:val="hybridMultilevel"/>
    <w:tmpl w:val="ECBA5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421467"/>
    <w:multiLevelType w:val="hybridMultilevel"/>
    <w:tmpl w:val="D9448C8C"/>
    <w:lvl w:ilvl="0" w:tplc="04150017">
      <w:start w:val="1"/>
      <w:numFmt w:val="lowerLetter"/>
      <w:lvlText w:val="%1)"/>
      <w:lvlJc w:val="left"/>
      <w:pPr>
        <w:ind w:left="1431" w:hanging="360"/>
      </w:pPr>
    </w:lvl>
    <w:lvl w:ilvl="1" w:tplc="0415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3" w15:restartNumberingAfterBreak="0">
    <w:nsid w:val="1F4008D9"/>
    <w:multiLevelType w:val="hybridMultilevel"/>
    <w:tmpl w:val="5FACC74A"/>
    <w:lvl w:ilvl="0" w:tplc="73027D46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6145BF"/>
    <w:multiLevelType w:val="hybridMultilevel"/>
    <w:tmpl w:val="5D98137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735079"/>
    <w:multiLevelType w:val="hybridMultilevel"/>
    <w:tmpl w:val="97EA6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2D63014"/>
    <w:multiLevelType w:val="hybridMultilevel"/>
    <w:tmpl w:val="7A14C3AE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7" w15:restartNumberingAfterBreak="0">
    <w:nsid w:val="2327435C"/>
    <w:multiLevelType w:val="hybridMultilevel"/>
    <w:tmpl w:val="5CBE60C2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375E61"/>
    <w:multiLevelType w:val="hybridMultilevel"/>
    <w:tmpl w:val="758AA8C4"/>
    <w:lvl w:ilvl="0" w:tplc="1A7C4A10">
      <w:start w:val="1"/>
      <w:numFmt w:val="decimal"/>
      <w:lvlText w:val="%1."/>
      <w:lvlJc w:val="left"/>
      <w:pPr>
        <w:ind w:left="28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10779F"/>
    <w:multiLevelType w:val="hybridMultilevel"/>
    <w:tmpl w:val="9104D54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ind w:left="2007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2" w:tplc="FFFFFFFF">
      <w:start w:val="1"/>
      <w:numFmt w:val="bullet"/>
      <w:lvlText w:val=""/>
      <w:lvlJc w:val="left"/>
      <w:pPr>
        <w:ind w:left="2727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26B652C2"/>
    <w:multiLevelType w:val="hybridMultilevel"/>
    <w:tmpl w:val="4EFC78CE"/>
    <w:lvl w:ilvl="0" w:tplc="08EC8F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243ACA"/>
    <w:multiLevelType w:val="hybridMultilevel"/>
    <w:tmpl w:val="1CF2EF6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293C28A9"/>
    <w:multiLevelType w:val="hybridMultilevel"/>
    <w:tmpl w:val="E2124DC6"/>
    <w:lvl w:ilvl="0" w:tplc="7A2A23FC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3" w15:restartNumberingAfterBreak="0">
    <w:nsid w:val="2A374132"/>
    <w:multiLevelType w:val="hybridMultilevel"/>
    <w:tmpl w:val="A156E8B0"/>
    <w:lvl w:ilvl="0" w:tplc="73027D46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495CFA"/>
    <w:multiLevelType w:val="hybridMultilevel"/>
    <w:tmpl w:val="68AE7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4B2953"/>
    <w:multiLevelType w:val="hybridMultilevel"/>
    <w:tmpl w:val="241CC4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A676886"/>
    <w:multiLevelType w:val="hybridMultilevel"/>
    <w:tmpl w:val="47423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7049E7"/>
    <w:multiLevelType w:val="hybridMultilevel"/>
    <w:tmpl w:val="EC2E4F8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2BF056D9"/>
    <w:multiLevelType w:val="hybridMultilevel"/>
    <w:tmpl w:val="2F68F254"/>
    <w:lvl w:ilvl="0" w:tplc="66A42A8A">
      <w:start w:val="1"/>
      <w:numFmt w:val="bullet"/>
      <w:lvlText w:val="­"/>
      <w:lvlJc w:val="left"/>
      <w:pPr>
        <w:ind w:left="1713" w:hanging="360"/>
      </w:pPr>
      <w:rPr>
        <w:rFonts w:ascii="Yu Gothic" w:eastAsia="Yu Gothic" w:hAnsi="Yu Gothic" w:hint="eastAsia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2CC25B20"/>
    <w:multiLevelType w:val="hybridMultilevel"/>
    <w:tmpl w:val="7D70ACE8"/>
    <w:lvl w:ilvl="0" w:tplc="8A8E0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285174"/>
    <w:multiLevelType w:val="hybridMultilevel"/>
    <w:tmpl w:val="BA445746"/>
    <w:lvl w:ilvl="0" w:tplc="500AFE56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2F3942"/>
    <w:multiLevelType w:val="hybridMultilevel"/>
    <w:tmpl w:val="99D63462"/>
    <w:lvl w:ilvl="0" w:tplc="04150015">
      <w:start w:val="1"/>
      <w:numFmt w:val="upp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2" w15:restartNumberingAfterBreak="0">
    <w:nsid w:val="30B2632E"/>
    <w:multiLevelType w:val="multilevel"/>
    <w:tmpl w:val="FEDE3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96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7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20" w:hanging="1800"/>
      </w:pPr>
      <w:rPr>
        <w:rFonts w:hint="default"/>
      </w:rPr>
    </w:lvl>
  </w:abstractNum>
  <w:abstractNum w:abstractNumId="43" w15:restartNumberingAfterBreak="0">
    <w:nsid w:val="328D178C"/>
    <w:multiLevelType w:val="hybridMultilevel"/>
    <w:tmpl w:val="0D2EE602"/>
    <w:lvl w:ilvl="0" w:tplc="7DE89862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35663FA8"/>
    <w:multiLevelType w:val="hybridMultilevel"/>
    <w:tmpl w:val="5E348C30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36034F93"/>
    <w:multiLevelType w:val="hybridMultilevel"/>
    <w:tmpl w:val="F266BF8A"/>
    <w:lvl w:ilvl="0" w:tplc="DEFE7998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F732C7"/>
    <w:multiLevelType w:val="hybridMultilevel"/>
    <w:tmpl w:val="7D4C6AF4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F969BC"/>
    <w:multiLevelType w:val="hybridMultilevel"/>
    <w:tmpl w:val="1A14D1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DB457C5"/>
    <w:multiLevelType w:val="hybridMultilevel"/>
    <w:tmpl w:val="AEC6716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554"/>
        </w:tabs>
        <w:ind w:left="1554" w:hanging="474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E156673"/>
    <w:multiLevelType w:val="hybridMultilevel"/>
    <w:tmpl w:val="007005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E8376D5"/>
    <w:multiLevelType w:val="hybridMultilevel"/>
    <w:tmpl w:val="335E26D8"/>
    <w:lvl w:ilvl="0" w:tplc="4CA6E7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2C3B34"/>
    <w:multiLevelType w:val="hybridMultilevel"/>
    <w:tmpl w:val="5D981370"/>
    <w:lvl w:ilvl="0" w:tplc="B22CE462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097FB5"/>
    <w:multiLevelType w:val="singleLevel"/>
    <w:tmpl w:val="350444F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3" w15:restartNumberingAfterBreak="0">
    <w:nsid w:val="450D545D"/>
    <w:multiLevelType w:val="hybridMultilevel"/>
    <w:tmpl w:val="F64C7B90"/>
    <w:lvl w:ilvl="0" w:tplc="041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863" w:hanging="180"/>
      </w:pPr>
    </w:lvl>
    <w:lvl w:ilvl="3" w:tplc="FFFFFFFF">
      <w:start w:val="1"/>
      <w:numFmt w:val="decimal"/>
      <w:lvlText w:val="%4."/>
      <w:lvlJc w:val="left"/>
      <w:pPr>
        <w:ind w:left="3583" w:hanging="360"/>
      </w:pPr>
    </w:lvl>
    <w:lvl w:ilvl="4" w:tplc="FFFFFFFF">
      <w:start w:val="1"/>
      <w:numFmt w:val="lowerLetter"/>
      <w:lvlText w:val="%5."/>
      <w:lvlJc w:val="left"/>
      <w:pPr>
        <w:ind w:left="4303" w:hanging="360"/>
      </w:pPr>
    </w:lvl>
    <w:lvl w:ilvl="5" w:tplc="FFFFFFFF">
      <w:start w:val="1"/>
      <w:numFmt w:val="lowerRoman"/>
      <w:lvlText w:val="%6."/>
      <w:lvlJc w:val="right"/>
      <w:pPr>
        <w:ind w:left="5023" w:hanging="180"/>
      </w:pPr>
    </w:lvl>
    <w:lvl w:ilvl="6" w:tplc="FFFFFFFF">
      <w:start w:val="1"/>
      <w:numFmt w:val="decimal"/>
      <w:lvlText w:val="%7."/>
      <w:lvlJc w:val="left"/>
      <w:pPr>
        <w:ind w:left="5743" w:hanging="360"/>
      </w:pPr>
    </w:lvl>
    <w:lvl w:ilvl="7" w:tplc="FFFFFFFF">
      <w:start w:val="1"/>
      <w:numFmt w:val="lowerLetter"/>
      <w:lvlText w:val="%8."/>
      <w:lvlJc w:val="left"/>
      <w:pPr>
        <w:ind w:left="6463" w:hanging="360"/>
      </w:pPr>
    </w:lvl>
    <w:lvl w:ilvl="8" w:tplc="FFFFFFFF">
      <w:start w:val="1"/>
      <w:numFmt w:val="lowerRoman"/>
      <w:lvlText w:val="%9."/>
      <w:lvlJc w:val="right"/>
      <w:pPr>
        <w:ind w:left="7183" w:hanging="180"/>
      </w:pPr>
    </w:lvl>
  </w:abstractNum>
  <w:abstractNum w:abstractNumId="54" w15:restartNumberingAfterBreak="0">
    <w:nsid w:val="46585056"/>
    <w:multiLevelType w:val="hybridMultilevel"/>
    <w:tmpl w:val="5792FD96"/>
    <w:lvl w:ilvl="0" w:tplc="7C880AA8">
      <w:start w:val="1"/>
      <w:numFmt w:val="decimal"/>
      <w:lvlText w:val="%1."/>
      <w:lvlJc w:val="left"/>
      <w:pPr>
        <w:ind w:left="2880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E742E5"/>
    <w:multiLevelType w:val="hybridMultilevel"/>
    <w:tmpl w:val="8F7E5E74"/>
    <w:lvl w:ilvl="0" w:tplc="DBFE2B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BC0DBA"/>
    <w:multiLevelType w:val="hybridMultilevel"/>
    <w:tmpl w:val="A156E8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61722E"/>
    <w:multiLevelType w:val="hybridMultilevel"/>
    <w:tmpl w:val="02C0EB12"/>
    <w:lvl w:ilvl="0" w:tplc="BDAAD3CE">
      <w:start w:val="1"/>
      <w:numFmt w:val="decimal"/>
      <w:lvlText w:val="%1)"/>
      <w:lvlJc w:val="left"/>
      <w:pPr>
        <w:ind w:left="1423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0B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863" w:hanging="180"/>
      </w:pPr>
    </w:lvl>
    <w:lvl w:ilvl="3" w:tplc="0415000F">
      <w:start w:val="1"/>
      <w:numFmt w:val="decimal"/>
      <w:lvlText w:val="%4."/>
      <w:lvlJc w:val="left"/>
      <w:pPr>
        <w:ind w:left="3583" w:hanging="360"/>
      </w:pPr>
    </w:lvl>
    <w:lvl w:ilvl="4" w:tplc="04150019">
      <w:start w:val="1"/>
      <w:numFmt w:val="lowerLetter"/>
      <w:lvlText w:val="%5."/>
      <w:lvlJc w:val="left"/>
      <w:pPr>
        <w:ind w:left="4303" w:hanging="360"/>
      </w:pPr>
    </w:lvl>
    <w:lvl w:ilvl="5" w:tplc="0415001B">
      <w:start w:val="1"/>
      <w:numFmt w:val="lowerRoman"/>
      <w:lvlText w:val="%6."/>
      <w:lvlJc w:val="right"/>
      <w:pPr>
        <w:ind w:left="5023" w:hanging="180"/>
      </w:pPr>
    </w:lvl>
    <w:lvl w:ilvl="6" w:tplc="0415000F">
      <w:start w:val="1"/>
      <w:numFmt w:val="decimal"/>
      <w:lvlText w:val="%7."/>
      <w:lvlJc w:val="left"/>
      <w:pPr>
        <w:ind w:left="5743" w:hanging="360"/>
      </w:pPr>
    </w:lvl>
    <w:lvl w:ilvl="7" w:tplc="04150019">
      <w:start w:val="1"/>
      <w:numFmt w:val="lowerLetter"/>
      <w:lvlText w:val="%8."/>
      <w:lvlJc w:val="left"/>
      <w:pPr>
        <w:ind w:left="6463" w:hanging="360"/>
      </w:pPr>
    </w:lvl>
    <w:lvl w:ilvl="8" w:tplc="0415001B">
      <w:start w:val="1"/>
      <w:numFmt w:val="lowerRoman"/>
      <w:lvlText w:val="%9."/>
      <w:lvlJc w:val="right"/>
      <w:pPr>
        <w:ind w:left="7183" w:hanging="180"/>
      </w:pPr>
    </w:lvl>
  </w:abstractNum>
  <w:abstractNum w:abstractNumId="58" w15:restartNumberingAfterBreak="0">
    <w:nsid w:val="53610362"/>
    <w:multiLevelType w:val="hybridMultilevel"/>
    <w:tmpl w:val="FEDE15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38A0CFE"/>
    <w:multiLevelType w:val="hybridMultilevel"/>
    <w:tmpl w:val="96B627D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9B22B5"/>
    <w:multiLevelType w:val="hybridMultilevel"/>
    <w:tmpl w:val="0E947E8A"/>
    <w:lvl w:ilvl="0" w:tplc="F32EBDFE">
      <w:start w:val="1"/>
      <w:numFmt w:val="decimal"/>
      <w:lvlText w:val="%1."/>
      <w:lvlJc w:val="left"/>
      <w:pPr>
        <w:ind w:left="2880" w:hanging="360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BB0534"/>
    <w:multiLevelType w:val="hybridMultilevel"/>
    <w:tmpl w:val="83E69CD6"/>
    <w:lvl w:ilvl="0" w:tplc="EFC05DA2">
      <w:start w:val="1"/>
      <w:numFmt w:val="upperRoman"/>
      <w:lvlText w:val="%1."/>
      <w:lvlJc w:val="left"/>
      <w:pPr>
        <w:ind w:left="720" w:hanging="720"/>
      </w:pPr>
    </w:lvl>
    <w:lvl w:ilvl="1" w:tplc="2E8E58BC">
      <w:start w:val="1"/>
      <w:numFmt w:val="decimal"/>
      <w:lvlText w:val="%2."/>
      <w:lvlJc w:val="left"/>
      <w:pPr>
        <w:ind w:left="108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3FB0D93"/>
    <w:multiLevelType w:val="hybridMultilevel"/>
    <w:tmpl w:val="0358878A"/>
    <w:lvl w:ilvl="0" w:tplc="50CAA526">
      <w:start w:val="1"/>
      <w:numFmt w:val="decimal"/>
      <w:lvlText w:val="%1."/>
      <w:lvlJc w:val="left"/>
      <w:pPr>
        <w:ind w:left="288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6B41AF"/>
    <w:multiLevelType w:val="hybridMultilevel"/>
    <w:tmpl w:val="578275DA"/>
    <w:lvl w:ilvl="0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5F5639"/>
    <w:multiLevelType w:val="hybridMultilevel"/>
    <w:tmpl w:val="02C0EB12"/>
    <w:lvl w:ilvl="0" w:tplc="BDAAD3CE">
      <w:start w:val="1"/>
      <w:numFmt w:val="decimal"/>
      <w:lvlText w:val="%1)"/>
      <w:lvlJc w:val="left"/>
      <w:pPr>
        <w:ind w:left="1423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0B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863" w:hanging="180"/>
      </w:pPr>
    </w:lvl>
    <w:lvl w:ilvl="3" w:tplc="0415000F">
      <w:start w:val="1"/>
      <w:numFmt w:val="decimal"/>
      <w:lvlText w:val="%4."/>
      <w:lvlJc w:val="left"/>
      <w:pPr>
        <w:ind w:left="3583" w:hanging="360"/>
      </w:pPr>
    </w:lvl>
    <w:lvl w:ilvl="4" w:tplc="04150019">
      <w:start w:val="1"/>
      <w:numFmt w:val="lowerLetter"/>
      <w:lvlText w:val="%5."/>
      <w:lvlJc w:val="left"/>
      <w:pPr>
        <w:ind w:left="4303" w:hanging="360"/>
      </w:pPr>
    </w:lvl>
    <w:lvl w:ilvl="5" w:tplc="0415001B">
      <w:start w:val="1"/>
      <w:numFmt w:val="lowerRoman"/>
      <w:lvlText w:val="%6."/>
      <w:lvlJc w:val="right"/>
      <w:pPr>
        <w:ind w:left="5023" w:hanging="180"/>
      </w:pPr>
    </w:lvl>
    <w:lvl w:ilvl="6" w:tplc="0415000F">
      <w:start w:val="1"/>
      <w:numFmt w:val="decimal"/>
      <w:lvlText w:val="%7."/>
      <w:lvlJc w:val="left"/>
      <w:pPr>
        <w:ind w:left="5743" w:hanging="360"/>
      </w:pPr>
    </w:lvl>
    <w:lvl w:ilvl="7" w:tplc="04150019">
      <w:start w:val="1"/>
      <w:numFmt w:val="lowerLetter"/>
      <w:lvlText w:val="%8."/>
      <w:lvlJc w:val="left"/>
      <w:pPr>
        <w:ind w:left="6463" w:hanging="360"/>
      </w:pPr>
    </w:lvl>
    <w:lvl w:ilvl="8" w:tplc="0415001B">
      <w:start w:val="1"/>
      <w:numFmt w:val="lowerRoman"/>
      <w:lvlText w:val="%9."/>
      <w:lvlJc w:val="right"/>
      <w:pPr>
        <w:ind w:left="7183" w:hanging="180"/>
      </w:pPr>
    </w:lvl>
  </w:abstractNum>
  <w:abstractNum w:abstractNumId="65" w15:restartNumberingAfterBreak="0">
    <w:nsid w:val="571050ED"/>
    <w:multiLevelType w:val="hybridMultilevel"/>
    <w:tmpl w:val="3DB6C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6A42A8A">
      <w:start w:val="1"/>
      <w:numFmt w:val="bullet"/>
      <w:lvlText w:val="­"/>
      <w:lvlJc w:val="left"/>
      <w:pPr>
        <w:ind w:left="1440" w:hanging="360"/>
      </w:pPr>
      <w:rPr>
        <w:rFonts w:ascii="Yu Gothic" w:eastAsia="Yu Gothic" w:hAnsi="Yu Gothic" w:hint="eastAsia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2B534F"/>
    <w:multiLevelType w:val="hybridMultilevel"/>
    <w:tmpl w:val="DADE0230"/>
    <w:lvl w:ilvl="0" w:tplc="50821962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"/>
      <w:lvlJc w:val="left"/>
      <w:pPr>
        <w:ind w:left="2143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863" w:hanging="180"/>
      </w:pPr>
    </w:lvl>
    <w:lvl w:ilvl="3" w:tplc="FFFFFFFF">
      <w:start w:val="1"/>
      <w:numFmt w:val="decimal"/>
      <w:lvlText w:val="%4."/>
      <w:lvlJc w:val="left"/>
      <w:pPr>
        <w:ind w:left="3583" w:hanging="360"/>
      </w:pPr>
    </w:lvl>
    <w:lvl w:ilvl="4" w:tplc="FFFFFFFF">
      <w:start w:val="1"/>
      <w:numFmt w:val="lowerLetter"/>
      <w:lvlText w:val="%5."/>
      <w:lvlJc w:val="left"/>
      <w:pPr>
        <w:ind w:left="4303" w:hanging="360"/>
      </w:pPr>
    </w:lvl>
    <w:lvl w:ilvl="5" w:tplc="FFFFFFFF">
      <w:start w:val="1"/>
      <w:numFmt w:val="lowerRoman"/>
      <w:lvlText w:val="%6."/>
      <w:lvlJc w:val="right"/>
      <w:pPr>
        <w:ind w:left="5023" w:hanging="180"/>
      </w:pPr>
    </w:lvl>
    <w:lvl w:ilvl="6" w:tplc="FFFFFFFF">
      <w:start w:val="1"/>
      <w:numFmt w:val="decimal"/>
      <w:lvlText w:val="%7."/>
      <w:lvlJc w:val="left"/>
      <w:pPr>
        <w:ind w:left="5743" w:hanging="360"/>
      </w:pPr>
    </w:lvl>
    <w:lvl w:ilvl="7" w:tplc="FFFFFFFF">
      <w:start w:val="1"/>
      <w:numFmt w:val="lowerLetter"/>
      <w:lvlText w:val="%8."/>
      <w:lvlJc w:val="left"/>
      <w:pPr>
        <w:ind w:left="6463" w:hanging="360"/>
      </w:pPr>
    </w:lvl>
    <w:lvl w:ilvl="8" w:tplc="FFFFFFFF">
      <w:start w:val="1"/>
      <w:numFmt w:val="lowerRoman"/>
      <w:lvlText w:val="%9."/>
      <w:lvlJc w:val="right"/>
      <w:pPr>
        <w:ind w:left="7183" w:hanging="180"/>
      </w:pPr>
    </w:lvl>
  </w:abstractNum>
  <w:abstractNum w:abstractNumId="67" w15:restartNumberingAfterBreak="0">
    <w:nsid w:val="57E7733E"/>
    <w:multiLevelType w:val="hybridMultilevel"/>
    <w:tmpl w:val="C78265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095E81"/>
    <w:multiLevelType w:val="hybridMultilevel"/>
    <w:tmpl w:val="1CD6C440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BB6FB5"/>
    <w:multiLevelType w:val="hybridMultilevel"/>
    <w:tmpl w:val="8F7E5E74"/>
    <w:lvl w:ilvl="0" w:tplc="DBFE2B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80778E"/>
    <w:multiLevelType w:val="hybridMultilevel"/>
    <w:tmpl w:val="DB8C38FE"/>
    <w:lvl w:ilvl="0" w:tplc="8610BC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1E2690"/>
    <w:multiLevelType w:val="hybridMultilevel"/>
    <w:tmpl w:val="54128EA6"/>
    <w:lvl w:ilvl="0" w:tplc="E7B4659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2A7C41"/>
    <w:multiLevelType w:val="hybridMultilevel"/>
    <w:tmpl w:val="5D98137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416B11"/>
    <w:multiLevelType w:val="hybridMultilevel"/>
    <w:tmpl w:val="536A787A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4" w15:restartNumberingAfterBreak="0">
    <w:nsid w:val="67660A9E"/>
    <w:multiLevelType w:val="hybridMultilevel"/>
    <w:tmpl w:val="1B1C78A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5" w15:restartNumberingAfterBreak="0">
    <w:nsid w:val="6AB316BF"/>
    <w:multiLevelType w:val="hybridMultilevel"/>
    <w:tmpl w:val="B5A04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D420D9"/>
    <w:multiLevelType w:val="hybridMultilevel"/>
    <w:tmpl w:val="DC821C68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53741642">
      <w:start w:val="1"/>
      <w:numFmt w:val="decimal"/>
      <w:lvlText w:val="%4."/>
      <w:lvlJc w:val="left"/>
      <w:pPr>
        <w:ind w:left="144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77" w15:restartNumberingAfterBreak="0">
    <w:nsid w:val="6B956ED4"/>
    <w:multiLevelType w:val="hybridMultilevel"/>
    <w:tmpl w:val="37F65A02"/>
    <w:lvl w:ilvl="0" w:tplc="04150017">
      <w:start w:val="1"/>
      <w:numFmt w:val="lowerLetter"/>
      <w:lvlText w:val="%1)"/>
      <w:lvlJc w:val="left"/>
      <w:pPr>
        <w:tabs>
          <w:tab w:val="num" w:pos="1554"/>
        </w:tabs>
        <w:ind w:left="1554" w:hanging="47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A1538B"/>
    <w:multiLevelType w:val="hybridMultilevel"/>
    <w:tmpl w:val="5776C296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>
      <w:start w:val="1"/>
      <w:numFmt w:val="lowerRoman"/>
      <w:lvlText w:val="%3."/>
      <w:lvlJc w:val="right"/>
      <w:pPr>
        <w:ind w:left="4320" w:hanging="180"/>
      </w:pPr>
    </w:lvl>
    <w:lvl w:ilvl="3" w:tplc="FFFFFFFF">
      <w:start w:val="1"/>
      <w:numFmt w:val="decimal"/>
      <w:lvlText w:val="%4."/>
      <w:lvlJc w:val="left"/>
      <w:pPr>
        <w:ind w:left="144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5760" w:hanging="360"/>
      </w:pPr>
    </w:lvl>
    <w:lvl w:ilvl="5" w:tplc="FFFFFFFF">
      <w:start w:val="1"/>
      <w:numFmt w:val="lowerRoman"/>
      <w:lvlText w:val="%6."/>
      <w:lvlJc w:val="right"/>
      <w:pPr>
        <w:ind w:left="6480" w:hanging="180"/>
      </w:pPr>
    </w:lvl>
    <w:lvl w:ilvl="6" w:tplc="FFFFFFFF">
      <w:start w:val="1"/>
      <w:numFmt w:val="decimal"/>
      <w:lvlText w:val="%7."/>
      <w:lvlJc w:val="left"/>
      <w:pPr>
        <w:ind w:left="7200" w:hanging="360"/>
      </w:pPr>
    </w:lvl>
    <w:lvl w:ilvl="7" w:tplc="FFFFFFFF">
      <w:start w:val="1"/>
      <w:numFmt w:val="lowerLetter"/>
      <w:lvlText w:val="%8."/>
      <w:lvlJc w:val="left"/>
      <w:pPr>
        <w:ind w:left="7920" w:hanging="360"/>
      </w:pPr>
    </w:lvl>
    <w:lvl w:ilvl="8" w:tplc="FFFFFFFF">
      <w:start w:val="1"/>
      <w:numFmt w:val="lowerRoman"/>
      <w:lvlText w:val="%9."/>
      <w:lvlJc w:val="right"/>
      <w:pPr>
        <w:ind w:left="8640" w:hanging="180"/>
      </w:pPr>
    </w:lvl>
  </w:abstractNum>
  <w:abstractNum w:abstractNumId="79" w15:restartNumberingAfterBreak="0">
    <w:nsid w:val="6C6E02D8"/>
    <w:multiLevelType w:val="hybridMultilevel"/>
    <w:tmpl w:val="722A4D60"/>
    <w:lvl w:ilvl="0" w:tplc="66A42A8A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9A4EDC"/>
    <w:multiLevelType w:val="hybridMultilevel"/>
    <w:tmpl w:val="66F2BDCC"/>
    <w:lvl w:ilvl="0" w:tplc="04150001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4" w:hanging="360"/>
      </w:pPr>
      <w:rPr>
        <w:rFonts w:ascii="Wingdings" w:hAnsi="Wingdings" w:hint="default"/>
      </w:rPr>
    </w:lvl>
  </w:abstractNum>
  <w:abstractNum w:abstractNumId="81" w15:restartNumberingAfterBreak="0">
    <w:nsid w:val="70BD59E4"/>
    <w:multiLevelType w:val="hybridMultilevel"/>
    <w:tmpl w:val="81B46B44"/>
    <w:lvl w:ilvl="0" w:tplc="8DD6C9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801EA7"/>
    <w:multiLevelType w:val="hybridMultilevel"/>
    <w:tmpl w:val="6C80FE72"/>
    <w:lvl w:ilvl="0" w:tplc="66A42A8A">
      <w:start w:val="1"/>
      <w:numFmt w:val="bullet"/>
      <w:lvlText w:val="­"/>
      <w:lvlJc w:val="left"/>
      <w:pPr>
        <w:ind w:left="2137" w:hanging="360"/>
      </w:pPr>
      <w:rPr>
        <w:rFonts w:ascii="Yu Gothic" w:eastAsia="Yu Gothic" w:hAnsi="Yu Gothic" w:hint="eastAsia"/>
      </w:rPr>
    </w:lvl>
    <w:lvl w:ilvl="1" w:tplc="04150003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3" w15:restartNumberingAfterBreak="0">
    <w:nsid w:val="733A4703"/>
    <w:multiLevelType w:val="hybridMultilevel"/>
    <w:tmpl w:val="EAE6204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73AD0743"/>
    <w:multiLevelType w:val="hybridMultilevel"/>
    <w:tmpl w:val="8F7E5E7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475409"/>
    <w:multiLevelType w:val="hybridMultilevel"/>
    <w:tmpl w:val="28DAAD44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6" w15:restartNumberingAfterBreak="0">
    <w:nsid w:val="77CE7E3B"/>
    <w:multiLevelType w:val="hybridMultilevel"/>
    <w:tmpl w:val="9A9E4B42"/>
    <w:lvl w:ilvl="0" w:tplc="72C09C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B451E8"/>
    <w:multiLevelType w:val="hybridMultilevel"/>
    <w:tmpl w:val="EF0ADD8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8" w15:restartNumberingAfterBreak="0">
    <w:nsid w:val="7B23418A"/>
    <w:multiLevelType w:val="hybridMultilevel"/>
    <w:tmpl w:val="1EA63798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9" w15:restartNumberingAfterBreak="0">
    <w:nsid w:val="7BFD7460"/>
    <w:multiLevelType w:val="multilevel"/>
    <w:tmpl w:val="B57A9FC4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  <w:b/>
      </w:rPr>
    </w:lvl>
  </w:abstractNum>
  <w:abstractNum w:abstractNumId="90" w15:restartNumberingAfterBreak="0">
    <w:nsid w:val="7EB00BC9"/>
    <w:multiLevelType w:val="hybridMultilevel"/>
    <w:tmpl w:val="9AC2B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D74ED5"/>
    <w:multiLevelType w:val="hybridMultilevel"/>
    <w:tmpl w:val="FF2AB492"/>
    <w:lvl w:ilvl="0" w:tplc="8324732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25211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63365">
    <w:abstractNumId w:val="52"/>
    <w:lvlOverride w:ilvl="0">
      <w:startOverride w:val="1"/>
    </w:lvlOverride>
  </w:num>
  <w:num w:numId="3" w16cid:durableId="114855088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33692327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093784">
    <w:abstractNumId w:val="42"/>
    <w:lvlOverride w:ilvl="0">
      <w:startOverride w:val="1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0440533">
    <w:abstractNumId w:val="6"/>
  </w:num>
  <w:num w:numId="7" w16cid:durableId="669522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4690297">
    <w:abstractNumId w:val="8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2664293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27972106">
    <w:abstractNumId w:val="58"/>
  </w:num>
  <w:num w:numId="11" w16cid:durableId="1858155878">
    <w:abstractNumId w:val="3"/>
  </w:num>
  <w:num w:numId="12" w16cid:durableId="1317802028">
    <w:abstractNumId w:val="61"/>
  </w:num>
  <w:num w:numId="13" w16cid:durableId="306474554">
    <w:abstractNumId w:val="83"/>
  </w:num>
  <w:num w:numId="14" w16cid:durableId="664554198">
    <w:abstractNumId w:val="6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5928297">
    <w:abstractNumId w:val="57"/>
  </w:num>
  <w:num w:numId="16" w16cid:durableId="975529980">
    <w:abstractNumId w:val="28"/>
  </w:num>
  <w:num w:numId="17" w16cid:durableId="1813136511">
    <w:abstractNumId w:val="24"/>
  </w:num>
  <w:num w:numId="18" w16cid:durableId="154416050">
    <w:abstractNumId w:val="62"/>
  </w:num>
  <w:num w:numId="19" w16cid:durableId="1690599357">
    <w:abstractNumId w:val="72"/>
  </w:num>
  <w:num w:numId="20" w16cid:durableId="1498493605">
    <w:abstractNumId w:val="20"/>
  </w:num>
  <w:num w:numId="21" w16cid:durableId="392315979">
    <w:abstractNumId w:val="73"/>
  </w:num>
  <w:num w:numId="22" w16cid:durableId="685441748">
    <w:abstractNumId w:val="76"/>
  </w:num>
  <w:num w:numId="23" w16cid:durableId="6245779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43596635">
    <w:abstractNumId w:val="35"/>
  </w:num>
  <w:num w:numId="25" w16cid:durableId="102316970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437892">
    <w:abstractNumId w:val="25"/>
  </w:num>
  <w:num w:numId="27" w16cid:durableId="648558174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0600157">
    <w:abstractNumId w:val="74"/>
  </w:num>
  <w:num w:numId="29" w16cid:durableId="956376993">
    <w:abstractNumId w:val="37"/>
  </w:num>
  <w:num w:numId="30" w16cid:durableId="2029525574">
    <w:abstractNumId w:val="88"/>
  </w:num>
  <w:num w:numId="31" w16cid:durableId="411850665">
    <w:abstractNumId w:val="45"/>
  </w:num>
  <w:num w:numId="32" w16cid:durableId="1036856911">
    <w:abstractNumId w:val="82"/>
  </w:num>
  <w:num w:numId="33" w16cid:durableId="1379739287">
    <w:abstractNumId w:val="47"/>
  </w:num>
  <w:num w:numId="34" w16cid:durableId="578058900">
    <w:abstractNumId w:val="66"/>
  </w:num>
  <w:num w:numId="35" w16cid:durableId="1500151660">
    <w:abstractNumId w:val="53"/>
  </w:num>
  <w:num w:numId="36" w16cid:durableId="957183112">
    <w:abstractNumId w:val="54"/>
  </w:num>
  <w:num w:numId="37" w16cid:durableId="1522820663">
    <w:abstractNumId w:val="30"/>
  </w:num>
  <w:num w:numId="38" w16cid:durableId="191190526">
    <w:abstractNumId w:val="70"/>
  </w:num>
  <w:num w:numId="39" w16cid:durableId="728922820">
    <w:abstractNumId w:val="50"/>
  </w:num>
  <w:num w:numId="40" w16cid:durableId="1945308247">
    <w:abstractNumId w:val="71"/>
  </w:num>
  <w:num w:numId="41" w16cid:durableId="200284592">
    <w:abstractNumId w:val="86"/>
  </w:num>
  <w:num w:numId="42" w16cid:durableId="949237557">
    <w:abstractNumId w:val="39"/>
  </w:num>
  <w:num w:numId="43" w16cid:durableId="790562008">
    <w:abstractNumId w:val="48"/>
  </w:num>
  <w:num w:numId="44" w16cid:durableId="2039575543">
    <w:abstractNumId w:val="49"/>
  </w:num>
  <w:num w:numId="45" w16cid:durableId="549807878">
    <w:abstractNumId w:val="65"/>
  </w:num>
  <w:num w:numId="46" w16cid:durableId="395473166">
    <w:abstractNumId w:val="44"/>
  </w:num>
  <w:num w:numId="47" w16cid:durableId="1833837826">
    <w:abstractNumId w:val="89"/>
  </w:num>
  <w:num w:numId="48" w16cid:durableId="147289223">
    <w:abstractNumId w:val="9"/>
  </w:num>
  <w:num w:numId="49" w16cid:durableId="659888448">
    <w:abstractNumId w:val="75"/>
  </w:num>
  <w:num w:numId="50" w16cid:durableId="1586918459">
    <w:abstractNumId w:val="36"/>
  </w:num>
  <w:num w:numId="51" w16cid:durableId="1200507604">
    <w:abstractNumId w:val="38"/>
  </w:num>
  <w:num w:numId="52" w16cid:durableId="1733844777">
    <w:abstractNumId w:val="60"/>
  </w:num>
  <w:num w:numId="53" w16cid:durableId="78410052">
    <w:abstractNumId w:val="90"/>
  </w:num>
  <w:num w:numId="54" w16cid:durableId="398869993">
    <w:abstractNumId w:val="91"/>
  </w:num>
  <w:num w:numId="55" w16cid:durableId="1113986407">
    <w:abstractNumId w:val="41"/>
  </w:num>
  <w:num w:numId="56" w16cid:durableId="1253320466">
    <w:abstractNumId w:val="0"/>
  </w:num>
  <w:num w:numId="57" w16cid:durableId="674572694">
    <w:abstractNumId w:val="87"/>
  </w:num>
  <w:num w:numId="58" w16cid:durableId="164247261">
    <w:abstractNumId w:val="5"/>
  </w:num>
  <w:num w:numId="59" w16cid:durableId="2020765800">
    <w:abstractNumId w:val="4"/>
  </w:num>
  <w:num w:numId="60" w16cid:durableId="404112494">
    <w:abstractNumId w:val="79"/>
  </w:num>
  <w:num w:numId="61" w16cid:durableId="1725369272">
    <w:abstractNumId w:val="63"/>
  </w:num>
  <w:num w:numId="62" w16cid:durableId="1422216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910091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69452466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0076510">
    <w:abstractNumId w:val="15"/>
  </w:num>
  <w:num w:numId="66" w16cid:durableId="410740053">
    <w:abstractNumId w:val="33"/>
  </w:num>
  <w:num w:numId="67" w16cid:durableId="1068772799">
    <w:abstractNumId w:val="56"/>
  </w:num>
  <w:num w:numId="68" w16cid:durableId="1766072029">
    <w:abstractNumId w:val="14"/>
  </w:num>
  <w:num w:numId="69" w16cid:durableId="1232153320">
    <w:abstractNumId w:val="84"/>
  </w:num>
  <w:num w:numId="70" w16cid:durableId="1316646542">
    <w:abstractNumId w:val="23"/>
  </w:num>
  <w:num w:numId="71" w16cid:durableId="717703486">
    <w:abstractNumId w:val="8"/>
  </w:num>
  <w:num w:numId="72" w16cid:durableId="856040259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87264850">
    <w:abstractNumId w:val="27"/>
  </w:num>
  <w:num w:numId="74" w16cid:durableId="2000425002">
    <w:abstractNumId w:val="77"/>
  </w:num>
  <w:num w:numId="75" w16cid:durableId="1491213838">
    <w:abstractNumId w:val="17"/>
  </w:num>
  <w:num w:numId="76" w16cid:durableId="2005039728">
    <w:abstractNumId w:val="68"/>
  </w:num>
  <w:num w:numId="77" w16cid:durableId="1695306473">
    <w:abstractNumId w:val="80"/>
  </w:num>
  <w:num w:numId="78" w16cid:durableId="17052058">
    <w:abstractNumId w:val="34"/>
  </w:num>
  <w:num w:numId="79" w16cid:durableId="1202591673">
    <w:abstractNumId w:val="46"/>
  </w:num>
  <w:num w:numId="80" w16cid:durableId="364404036">
    <w:abstractNumId w:val="59"/>
  </w:num>
  <w:num w:numId="81" w16cid:durableId="1342388917">
    <w:abstractNumId w:val="67"/>
  </w:num>
  <w:num w:numId="82" w16cid:durableId="874149078">
    <w:abstractNumId w:val="17"/>
  </w:num>
  <w:num w:numId="83" w16cid:durableId="662008275">
    <w:abstractNumId w:val="68"/>
  </w:num>
  <w:num w:numId="84" w16cid:durableId="1422098185">
    <w:abstractNumId w:val="10"/>
  </w:num>
  <w:num w:numId="85" w16cid:durableId="1926911007">
    <w:abstractNumId w:val="21"/>
  </w:num>
  <w:num w:numId="86" w16cid:durableId="1439108372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444688937">
    <w:abstractNumId w:val="32"/>
  </w:num>
  <w:num w:numId="88" w16cid:durableId="1227954745">
    <w:abstractNumId w:val="16"/>
  </w:num>
  <w:num w:numId="89" w16cid:durableId="1283271640">
    <w:abstractNumId w:val="19"/>
  </w:num>
  <w:num w:numId="90" w16cid:durableId="246768707">
    <w:abstractNumId w:val="12"/>
  </w:num>
  <w:num w:numId="91" w16cid:durableId="450904935">
    <w:abstractNumId w:val="1"/>
  </w:num>
  <w:num w:numId="92" w16cid:durableId="175874606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299893178">
    <w:abstractNumId w:val="8"/>
  </w:num>
  <w:num w:numId="94" w16cid:durableId="1903984481">
    <w:abstractNumId w:val="29"/>
  </w:num>
  <w:num w:numId="95" w16cid:durableId="1878931635">
    <w:abstractNumId w:val="7"/>
  </w:num>
  <w:num w:numId="96" w16cid:durableId="439573764">
    <w:abstractNumId w:val="81"/>
  </w:num>
  <w:num w:numId="97" w16cid:durableId="2062441945">
    <w:abstractNumId w:val="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movePersonalInformation/>
  <w:removeDateAndTime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01F"/>
    <w:rsid w:val="000020DB"/>
    <w:rsid w:val="000124E2"/>
    <w:rsid w:val="00035F55"/>
    <w:rsid w:val="0003747C"/>
    <w:rsid w:val="00043084"/>
    <w:rsid w:val="00054482"/>
    <w:rsid w:val="000608B8"/>
    <w:rsid w:val="00073247"/>
    <w:rsid w:val="000737FB"/>
    <w:rsid w:val="00074A55"/>
    <w:rsid w:val="0008275D"/>
    <w:rsid w:val="000852D1"/>
    <w:rsid w:val="00086050"/>
    <w:rsid w:val="00093D3C"/>
    <w:rsid w:val="00097785"/>
    <w:rsid w:val="000B584A"/>
    <w:rsid w:val="000C2D90"/>
    <w:rsid w:val="000C33E8"/>
    <w:rsid w:val="000D0995"/>
    <w:rsid w:val="000D11C7"/>
    <w:rsid w:val="000D1CA4"/>
    <w:rsid w:val="000D697C"/>
    <w:rsid w:val="000D7301"/>
    <w:rsid w:val="000F0BB8"/>
    <w:rsid w:val="000F52A2"/>
    <w:rsid w:val="000F720C"/>
    <w:rsid w:val="00102FFD"/>
    <w:rsid w:val="0010420A"/>
    <w:rsid w:val="00105E32"/>
    <w:rsid w:val="00107261"/>
    <w:rsid w:val="00122C07"/>
    <w:rsid w:val="00122F4E"/>
    <w:rsid w:val="00124EBE"/>
    <w:rsid w:val="00127F9A"/>
    <w:rsid w:val="00144965"/>
    <w:rsid w:val="00145674"/>
    <w:rsid w:val="00145D10"/>
    <w:rsid w:val="001470FC"/>
    <w:rsid w:val="00152AD5"/>
    <w:rsid w:val="0015412B"/>
    <w:rsid w:val="001624D7"/>
    <w:rsid w:val="00162876"/>
    <w:rsid w:val="001628D2"/>
    <w:rsid w:val="00163066"/>
    <w:rsid w:val="00164128"/>
    <w:rsid w:val="00165CAE"/>
    <w:rsid w:val="0017107B"/>
    <w:rsid w:val="00172807"/>
    <w:rsid w:val="00172B39"/>
    <w:rsid w:val="00173AAD"/>
    <w:rsid w:val="00176A91"/>
    <w:rsid w:val="00177B6B"/>
    <w:rsid w:val="0018029A"/>
    <w:rsid w:val="00180930"/>
    <w:rsid w:val="001835A1"/>
    <w:rsid w:val="00185C35"/>
    <w:rsid w:val="00187962"/>
    <w:rsid w:val="001A1110"/>
    <w:rsid w:val="001A1268"/>
    <w:rsid w:val="001A3E6B"/>
    <w:rsid w:val="001A717E"/>
    <w:rsid w:val="001B57FB"/>
    <w:rsid w:val="001C2655"/>
    <w:rsid w:val="001C3084"/>
    <w:rsid w:val="001C3AFC"/>
    <w:rsid w:val="001C65E0"/>
    <w:rsid w:val="001E3562"/>
    <w:rsid w:val="001E394D"/>
    <w:rsid w:val="001E5137"/>
    <w:rsid w:val="001F33D4"/>
    <w:rsid w:val="001F4089"/>
    <w:rsid w:val="001F4C70"/>
    <w:rsid w:val="001F4E73"/>
    <w:rsid w:val="00200343"/>
    <w:rsid w:val="002018D1"/>
    <w:rsid w:val="00223042"/>
    <w:rsid w:val="002253C8"/>
    <w:rsid w:val="002264A2"/>
    <w:rsid w:val="0023034C"/>
    <w:rsid w:val="0023441D"/>
    <w:rsid w:val="00241076"/>
    <w:rsid w:val="00242177"/>
    <w:rsid w:val="00242B35"/>
    <w:rsid w:val="00243B81"/>
    <w:rsid w:val="00260DD2"/>
    <w:rsid w:val="002663E3"/>
    <w:rsid w:val="00266D1B"/>
    <w:rsid w:val="00272027"/>
    <w:rsid w:val="00281F46"/>
    <w:rsid w:val="0029063A"/>
    <w:rsid w:val="002926F9"/>
    <w:rsid w:val="00295D8E"/>
    <w:rsid w:val="002A26CC"/>
    <w:rsid w:val="002A3157"/>
    <w:rsid w:val="002A68D2"/>
    <w:rsid w:val="002A7C5F"/>
    <w:rsid w:val="002A7DDD"/>
    <w:rsid w:val="002B21D5"/>
    <w:rsid w:val="002B25F3"/>
    <w:rsid w:val="002C0050"/>
    <w:rsid w:val="002C226C"/>
    <w:rsid w:val="002C6C90"/>
    <w:rsid w:val="002C6D66"/>
    <w:rsid w:val="002D276E"/>
    <w:rsid w:val="002E3AA5"/>
    <w:rsid w:val="002E7515"/>
    <w:rsid w:val="002F5763"/>
    <w:rsid w:val="00304E58"/>
    <w:rsid w:val="00312C28"/>
    <w:rsid w:val="00316534"/>
    <w:rsid w:val="00323A53"/>
    <w:rsid w:val="00325173"/>
    <w:rsid w:val="00331795"/>
    <w:rsid w:val="00333BDF"/>
    <w:rsid w:val="003345BB"/>
    <w:rsid w:val="00342CD7"/>
    <w:rsid w:val="00343241"/>
    <w:rsid w:val="0034587E"/>
    <w:rsid w:val="00345DAF"/>
    <w:rsid w:val="003623A6"/>
    <w:rsid w:val="00366327"/>
    <w:rsid w:val="003672CD"/>
    <w:rsid w:val="003736D0"/>
    <w:rsid w:val="00384AE2"/>
    <w:rsid w:val="003864A5"/>
    <w:rsid w:val="003929A9"/>
    <w:rsid w:val="00392F80"/>
    <w:rsid w:val="003943FB"/>
    <w:rsid w:val="003948E6"/>
    <w:rsid w:val="003960FB"/>
    <w:rsid w:val="003A00F1"/>
    <w:rsid w:val="003A4BD8"/>
    <w:rsid w:val="003B3B50"/>
    <w:rsid w:val="003B484D"/>
    <w:rsid w:val="003C3DE8"/>
    <w:rsid w:val="003C3F38"/>
    <w:rsid w:val="003D419B"/>
    <w:rsid w:val="0040179C"/>
    <w:rsid w:val="00402BDC"/>
    <w:rsid w:val="0040371A"/>
    <w:rsid w:val="00406B77"/>
    <w:rsid w:val="0041391C"/>
    <w:rsid w:val="00415206"/>
    <w:rsid w:val="004164EF"/>
    <w:rsid w:val="00425332"/>
    <w:rsid w:val="00426B33"/>
    <w:rsid w:val="00432F74"/>
    <w:rsid w:val="00433801"/>
    <w:rsid w:val="004431C8"/>
    <w:rsid w:val="004516DD"/>
    <w:rsid w:val="00451B18"/>
    <w:rsid w:val="00452F82"/>
    <w:rsid w:val="00454435"/>
    <w:rsid w:val="0045742A"/>
    <w:rsid w:val="00457586"/>
    <w:rsid w:val="004712EE"/>
    <w:rsid w:val="00477DDC"/>
    <w:rsid w:val="00480678"/>
    <w:rsid w:val="004867C2"/>
    <w:rsid w:val="004877BC"/>
    <w:rsid w:val="00487F7A"/>
    <w:rsid w:val="004914AA"/>
    <w:rsid w:val="004A1FFA"/>
    <w:rsid w:val="004A33D3"/>
    <w:rsid w:val="004A344D"/>
    <w:rsid w:val="004A542D"/>
    <w:rsid w:val="004B04C0"/>
    <w:rsid w:val="004B558A"/>
    <w:rsid w:val="004B6614"/>
    <w:rsid w:val="004C5204"/>
    <w:rsid w:val="004D09D2"/>
    <w:rsid w:val="004D4C8B"/>
    <w:rsid w:val="004E2E68"/>
    <w:rsid w:val="004E7D73"/>
    <w:rsid w:val="004F0344"/>
    <w:rsid w:val="004F2304"/>
    <w:rsid w:val="004F624A"/>
    <w:rsid w:val="0050035D"/>
    <w:rsid w:val="005042E8"/>
    <w:rsid w:val="00505A76"/>
    <w:rsid w:val="00516031"/>
    <w:rsid w:val="0053162B"/>
    <w:rsid w:val="005351C4"/>
    <w:rsid w:val="0053739F"/>
    <w:rsid w:val="0054485A"/>
    <w:rsid w:val="0055086E"/>
    <w:rsid w:val="00550FD7"/>
    <w:rsid w:val="00551518"/>
    <w:rsid w:val="0055243E"/>
    <w:rsid w:val="00553C78"/>
    <w:rsid w:val="00555645"/>
    <w:rsid w:val="00556C1B"/>
    <w:rsid w:val="005573A3"/>
    <w:rsid w:val="00563E03"/>
    <w:rsid w:val="0056417F"/>
    <w:rsid w:val="00571BEA"/>
    <w:rsid w:val="0057255C"/>
    <w:rsid w:val="00576557"/>
    <w:rsid w:val="005A0D1C"/>
    <w:rsid w:val="005A0EBD"/>
    <w:rsid w:val="005A4FF8"/>
    <w:rsid w:val="005A6210"/>
    <w:rsid w:val="005A7014"/>
    <w:rsid w:val="005A7B4E"/>
    <w:rsid w:val="005B3D11"/>
    <w:rsid w:val="005D01DA"/>
    <w:rsid w:val="005E6272"/>
    <w:rsid w:val="005E779C"/>
    <w:rsid w:val="005F3678"/>
    <w:rsid w:val="0060171F"/>
    <w:rsid w:val="006121F7"/>
    <w:rsid w:val="0062364A"/>
    <w:rsid w:val="00643619"/>
    <w:rsid w:val="00653BC6"/>
    <w:rsid w:val="0066181B"/>
    <w:rsid w:val="00665464"/>
    <w:rsid w:val="0066734A"/>
    <w:rsid w:val="0067280F"/>
    <w:rsid w:val="00674FD8"/>
    <w:rsid w:val="00676043"/>
    <w:rsid w:val="00683652"/>
    <w:rsid w:val="00696918"/>
    <w:rsid w:val="006A0D02"/>
    <w:rsid w:val="006A3744"/>
    <w:rsid w:val="006A47A1"/>
    <w:rsid w:val="006C5BAB"/>
    <w:rsid w:val="006D2791"/>
    <w:rsid w:val="006D2F6B"/>
    <w:rsid w:val="006D4BDC"/>
    <w:rsid w:val="006D4E9C"/>
    <w:rsid w:val="006D754A"/>
    <w:rsid w:val="006E1696"/>
    <w:rsid w:val="006E636D"/>
    <w:rsid w:val="006F35BF"/>
    <w:rsid w:val="00704B42"/>
    <w:rsid w:val="007076AE"/>
    <w:rsid w:val="00710BE6"/>
    <w:rsid w:val="00713C83"/>
    <w:rsid w:val="00716D28"/>
    <w:rsid w:val="007303F6"/>
    <w:rsid w:val="007319A9"/>
    <w:rsid w:val="00732167"/>
    <w:rsid w:val="007369B0"/>
    <w:rsid w:val="00740000"/>
    <w:rsid w:val="0074183D"/>
    <w:rsid w:val="00741D40"/>
    <w:rsid w:val="0074391B"/>
    <w:rsid w:val="00743CA5"/>
    <w:rsid w:val="00747DF6"/>
    <w:rsid w:val="00752251"/>
    <w:rsid w:val="00752FA4"/>
    <w:rsid w:val="0075396C"/>
    <w:rsid w:val="007619E2"/>
    <w:rsid w:val="00762E97"/>
    <w:rsid w:val="00763EED"/>
    <w:rsid w:val="00764781"/>
    <w:rsid w:val="00770592"/>
    <w:rsid w:val="00777373"/>
    <w:rsid w:val="0078231F"/>
    <w:rsid w:val="00785101"/>
    <w:rsid w:val="00790BFC"/>
    <w:rsid w:val="00790F9C"/>
    <w:rsid w:val="007921B8"/>
    <w:rsid w:val="007A40A9"/>
    <w:rsid w:val="007A4330"/>
    <w:rsid w:val="007B0A6E"/>
    <w:rsid w:val="007B42D0"/>
    <w:rsid w:val="007C29E1"/>
    <w:rsid w:val="007C7066"/>
    <w:rsid w:val="007C75C8"/>
    <w:rsid w:val="007D69A4"/>
    <w:rsid w:val="007E29D1"/>
    <w:rsid w:val="007E2B03"/>
    <w:rsid w:val="007E59F0"/>
    <w:rsid w:val="007E75A1"/>
    <w:rsid w:val="007E7775"/>
    <w:rsid w:val="00801046"/>
    <w:rsid w:val="00801E4B"/>
    <w:rsid w:val="0080589F"/>
    <w:rsid w:val="00805E8F"/>
    <w:rsid w:val="00823515"/>
    <w:rsid w:val="00830245"/>
    <w:rsid w:val="0083554B"/>
    <w:rsid w:val="00837BE2"/>
    <w:rsid w:val="00840993"/>
    <w:rsid w:val="00851F88"/>
    <w:rsid w:val="008528E5"/>
    <w:rsid w:val="008575C9"/>
    <w:rsid w:val="00857B73"/>
    <w:rsid w:val="00857BC1"/>
    <w:rsid w:val="00864136"/>
    <w:rsid w:val="008649D3"/>
    <w:rsid w:val="00865A59"/>
    <w:rsid w:val="008836B5"/>
    <w:rsid w:val="00885CE5"/>
    <w:rsid w:val="00891BD0"/>
    <w:rsid w:val="008A342B"/>
    <w:rsid w:val="008A3FE1"/>
    <w:rsid w:val="008B120C"/>
    <w:rsid w:val="008B2E03"/>
    <w:rsid w:val="008B3C58"/>
    <w:rsid w:val="008B7C4C"/>
    <w:rsid w:val="008C421C"/>
    <w:rsid w:val="008C5FB7"/>
    <w:rsid w:val="008C7A5E"/>
    <w:rsid w:val="008F16A7"/>
    <w:rsid w:val="008F1848"/>
    <w:rsid w:val="008F5FA4"/>
    <w:rsid w:val="00903859"/>
    <w:rsid w:val="00903FC0"/>
    <w:rsid w:val="00904ADE"/>
    <w:rsid w:val="00910F69"/>
    <w:rsid w:val="009162B3"/>
    <w:rsid w:val="00920635"/>
    <w:rsid w:val="009232FB"/>
    <w:rsid w:val="00925C20"/>
    <w:rsid w:val="0093459B"/>
    <w:rsid w:val="009371DE"/>
    <w:rsid w:val="00951D52"/>
    <w:rsid w:val="00954AFE"/>
    <w:rsid w:val="009629A1"/>
    <w:rsid w:val="009639D6"/>
    <w:rsid w:val="00964088"/>
    <w:rsid w:val="009708F6"/>
    <w:rsid w:val="0097422F"/>
    <w:rsid w:val="0097549A"/>
    <w:rsid w:val="00977186"/>
    <w:rsid w:val="009803DB"/>
    <w:rsid w:val="00982110"/>
    <w:rsid w:val="009832E0"/>
    <w:rsid w:val="00993AA6"/>
    <w:rsid w:val="00995D95"/>
    <w:rsid w:val="009A0A08"/>
    <w:rsid w:val="009B016C"/>
    <w:rsid w:val="009C0873"/>
    <w:rsid w:val="009C3CBF"/>
    <w:rsid w:val="009D3753"/>
    <w:rsid w:val="009D7151"/>
    <w:rsid w:val="009D756C"/>
    <w:rsid w:val="009E0512"/>
    <w:rsid w:val="009E2E06"/>
    <w:rsid w:val="009E7043"/>
    <w:rsid w:val="009F3666"/>
    <w:rsid w:val="009F43FE"/>
    <w:rsid w:val="00A020B3"/>
    <w:rsid w:val="00A04D84"/>
    <w:rsid w:val="00A16254"/>
    <w:rsid w:val="00A21105"/>
    <w:rsid w:val="00A25AE4"/>
    <w:rsid w:val="00A26335"/>
    <w:rsid w:val="00A2789F"/>
    <w:rsid w:val="00A33D79"/>
    <w:rsid w:val="00A416DC"/>
    <w:rsid w:val="00A43685"/>
    <w:rsid w:val="00A51768"/>
    <w:rsid w:val="00A51A47"/>
    <w:rsid w:val="00A54577"/>
    <w:rsid w:val="00A55EE3"/>
    <w:rsid w:val="00A6423D"/>
    <w:rsid w:val="00A742E1"/>
    <w:rsid w:val="00A867EA"/>
    <w:rsid w:val="00A87887"/>
    <w:rsid w:val="00A9131E"/>
    <w:rsid w:val="00AA3CF9"/>
    <w:rsid w:val="00AA58F6"/>
    <w:rsid w:val="00AA7C95"/>
    <w:rsid w:val="00AB0C3F"/>
    <w:rsid w:val="00AB3159"/>
    <w:rsid w:val="00AB3442"/>
    <w:rsid w:val="00AC63D5"/>
    <w:rsid w:val="00AC7059"/>
    <w:rsid w:val="00AD0B4D"/>
    <w:rsid w:val="00AD4725"/>
    <w:rsid w:val="00AE3A5E"/>
    <w:rsid w:val="00AE749E"/>
    <w:rsid w:val="00AF319F"/>
    <w:rsid w:val="00AF5B10"/>
    <w:rsid w:val="00AF7BC6"/>
    <w:rsid w:val="00AF7EED"/>
    <w:rsid w:val="00B05766"/>
    <w:rsid w:val="00B104EF"/>
    <w:rsid w:val="00B11D74"/>
    <w:rsid w:val="00B171B6"/>
    <w:rsid w:val="00B17A77"/>
    <w:rsid w:val="00B20C4A"/>
    <w:rsid w:val="00B25DCD"/>
    <w:rsid w:val="00B36034"/>
    <w:rsid w:val="00B370A6"/>
    <w:rsid w:val="00B453FF"/>
    <w:rsid w:val="00B479D6"/>
    <w:rsid w:val="00B51A9C"/>
    <w:rsid w:val="00B572ED"/>
    <w:rsid w:val="00B60057"/>
    <w:rsid w:val="00B62817"/>
    <w:rsid w:val="00B6516E"/>
    <w:rsid w:val="00B668D9"/>
    <w:rsid w:val="00B743A9"/>
    <w:rsid w:val="00B75285"/>
    <w:rsid w:val="00B755AB"/>
    <w:rsid w:val="00B765C8"/>
    <w:rsid w:val="00B76A3F"/>
    <w:rsid w:val="00B77E7C"/>
    <w:rsid w:val="00B83407"/>
    <w:rsid w:val="00B854D3"/>
    <w:rsid w:val="00B86294"/>
    <w:rsid w:val="00B904C7"/>
    <w:rsid w:val="00B973CA"/>
    <w:rsid w:val="00BA4E52"/>
    <w:rsid w:val="00BA58E7"/>
    <w:rsid w:val="00BB1A00"/>
    <w:rsid w:val="00BB36F3"/>
    <w:rsid w:val="00BB4D71"/>
    <w:rsid w:val="00BC14FE"/>
    <w:rsid w:val="00BC186D"/>
    <w:rsid w:val="00BC521C"/>
    <w:rsid w:val="00BD1D0E"/>
    <w:rsid w:val="00BD6FC9"/>
    <w:rsid w:val="00BE33C0"/>
    <w:rsid w:val="00BE3992"/>
    <w:rsid w:val="00C01902"/>
    <w:rsid w:val="00C02E7D"/>
    <w:rsid w:val="00C035A2"/>
    <w:rsid w:val="00C119E5"/>
    <w:rsid w:val="00C135E1"/>
    <w:rsid w:val="00C2466F"/>
    <w:rsid w:val="00C264AD"/>
    <w:rsid w:val="00C26DCB"/>
    <w:rsid w:val="00C33EA5"/>
    <w:rsid w:val="00C64B03"/>
    <w:rsid w:val="00C66729"/>
    <w:rsid w:val="00C72F9F"/>
    <w:rsid w:val="00C739F6"/>
    <w:rsid w:val="00C87281"/>
    <w:rsid w:val="00C921A3"/>
    <w:rsid w:val="00C922A1"/>
    <w:rsid w:val="00C94956"/>
    <w:rsid w:val="00C95963"/>
    <w:rsid w:val="00CB6BD8"/>
    <w:rsid w:val="00CC08DD"/>
    <w:rsid w:val="00CC0A43"/>
    <w:rsid w:val="00CD020D"/>
    <w:rsid w:val="00CD483E"/>
    <w:rsid w:val="00CD578C"/>
    <w:rsid w:val="00CD5EE3"/>
    <w:rsid w:val="00CE3BC8"/>
    <w:rsid w:val="00CF10FC"/>
    <w:rsid w:val="00CF3A49"/>
    <w:rsid w:val="00D071D6"/>
    <w:rsid w:val="00D25033"/>
    <w:rsid w:val="00D27B60"/>
    <w:rsid w:val="00D442DD"/>
    <w:rsid w:val="00D53919"/>
    <w:rsid w:val="00D5440A"/>
    <w:rsid w:val="00D606A1"/>
    <w:rsid w:val="00D61CEA"/>
    <w:rsid w:val="00D63473"/>
    <w:rsid w:val="00D64404"/>
    <w:rsid w:val="00D6468B"/>
    <w:rsid w:val="00D7101B"/>
    <w:rsid w:val="00D7389E"/>
    <w:rsid w:val="00D848F6"/>
    <w:rsid w:val="00D865B2"/>
    <w:rsid w:val="00D93869"/>
    <w:rsid w:val="00D9477D"/>
    <w:rsid w:val="00DA35D0"/>
    <w:rsid w:val="00DA365A"/>
    <w:rsid w:val="00DB198D"/>
    <w:rsid w:val="00DB4197"/>
    <w:rsid w:val="00DC0D4E"/>
    <w:rsid w:val="00DC39FE"/>
    <w:rsid w:val="00DC72DC"/>
    <w:rsid w:val="00DC7B09"/>
    <w:rsid w:val="00DD1662"/>
    <w:rsid w:val="00DD348D"/>
    <w:rsid w:val="00DD3742"/>
    <w:rsid w:val="00DE1696"/>
    <w:rsid w:val="00DE650C"/>
    <w:rsid w:val="00DF0029"/>
    <w:rsid w:val="00DF4C23"/>
    <w:rsid w:val="00DF6172"/>
    <w:rsid w:val="00DF6408"/>
    <w:rsid w:val="00E031C0"/>
    <w:rsid w:val="00E0488E"/>
    <w:rsid w:val="00E15A5A"/>
    <w:rsid w:val="00E17974"/>
    <w:rsid w:val="00E35123"/>
    <w:rsid w:val="00E47905"/>
    <w:rsid w:val="00E47FD5"/>
    <w:rsid w:val="00E545CB"/>
    <w:rsid w:val="00E63333"/>
    <w:rsid w:val="00E67AF0"/>
    <w:rsid w:val="00E71575"/>
    <w:rsid w:val="00E725E0"/>
    <w:rsid w:val="00E9206D"/>
    <w:rsid w:val="00E940EF"/>
    <w:rsid w:val="00EA31DE"/>
    <w:rsid w:val="00EA67AB"/>
    <w:rsid w:val="00EA6FD9"/>
    <w:rsid w:val="00EB022B"/>
    <w:rsid w:val="00EB4D22"/>
    <w:rsid w:val="00EB740D"/>
    <w:rsid w:val="00EC6498"/>
    <w:rsid w:val="00ED09A9"/>
    <w:rsid w:val="00ED39AD"/>
    <w:rsid w:val="00ED7426"/>
    <w:rsid w:val="00EE1EFD"/>
    <w:rsid w:val="00EE595A"/>
    <w:rsid w:val="00EE5C58"/>
    <w:rsid w:val="00EE711B"/>
    <w:rsid w:val="00EF1AFD"/>
    <w:rsid w:val="00EF72C2"/>
    <w:rsid w:val="00F01E7E"/>
    <w:rsid w:val="00F131A0"/>
    <w:rsid w:val="00F153E6"/>
    <w:rsid w:val="00F16051"/>
    <w:rsid w:val="00F203A9"/>
    <w:rsid w:val="00F22413"/>
    <w:rsid w:val="00F256B8"/>
    <w:rsid w:val="00F2789A"/>
    <w:rsid w:val="00F2799D"/>
    <w:rsid w:val="00F3101F"/>
    <w:rsid w:val="00F403CE"/>
    <w:rsid w:val="00F45D59"/>
    <w:rsid w:val="00F46C15"/>
    <w:rsid w:val="00F47063"/>
    <w:rsid w:val="00F475D9"/>
    <w:rsid w:val="00F60C3C"/>
    <w:rsid w:val="00F631CD"/>
    <w:rsid w:val="00F67967"/>
    <w:rsid w:val="00F73241"/>
    <w:rsid w:val="00F73609"/>
    <w:rsid w:val="00F74DA5"/>
    <w:rsid w:val="00F77356"/>
    <w:rsid w:val="00F816CA"/>
    <w:rsid w:val="00F83E0A"/>
    <w:rsid w:val="00F84900"/>
    <w:rsid w:val="00F873AC"/>
    <w:rsid w:val="00F913A5"/>
    <w:rsid w:val="00F92466"/>
    <w:rsid w:val="00F96495"/>
    <w:rsid w:val="00F968CF"/>
    <w:rsid w:val="00F974F5"/>
    <w:rsid w:val="00FA004F"/>
    <w:rsid w:val="00FA2713"/>
    <w:rsid w:val="00FB09C0"/>
    <w:rsid w:val="00FB7D17"/>
    <w:rsid w:val="00FC380C"/>
    <w:rsid w:val="00FC3EE9"/>
    <w:rsid w:val="00FE09B7"/>
    <w:rsid w:val="00FE6A75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78EE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6050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D61CEA"/>
    <w:pPr>
      <w:keepNext/>
      <w:keepLines/>
      <w:spacing w:line="360" w:lineRule="auto"/>
      <w:outlineLvl w:val="0"/>
    </w:pPr>
    <w:rPr>
      <w:rFonts w:eastAsiaTheme="majorEastAsia" w:cstheme="majorBidi"/>
      <w:b/>
      <w:bCs/>
      <w:sz w:val="2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61CEA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086050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0860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086050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086050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5F36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F3678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locked/>
    <w:rsid w:val="00830245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uiPriority w:val="99"/>
    <w:rsid w:val="00785101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39"/>
    <w:rsid w:val="00740000"/>
    <w:rPr>
      <w:rFonts w:ascii="Century Gothic" w:eastAsia="Century Gothic" w:hAnsi="Century Gothic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61CEA"/>
    <w:rPr>
      <w:rFonts w:ascii="Century Gothic" w:eastAsiaTheme="majorEastAsia" w:hAnsi="Century Gothic" w:cstheme="majorBidi"/>
      <w:b/>
      <w:b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D61C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Wypunktowanie,Obiekt,List Paragraph1,List Paragraph,Wyliczanie,Akapit z listą31,normalny tekst,Numerowanie,BulletC,Akapit z listą21,Akapit z listą11,normalny,Punktator,Nagłowek 3,Preambuła,EST_akapit z listą"/>
    <w:basedOn w:val="Normalny"/>
    <w:link w:val="AkapitzlistZnak"/>
    <w:uiPriority w:val="34"/>
    <w:qFormat/>
    <w:rsid w:val="00D61CEA"/>
    <w:pPr>
      <w:spacing w:line="276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D61CEA"/>
    <w:pPr>
      <w:widowControl w:val="0"/>
      <w:autoSpaceDE w:val="0"/>
      <w:autoSpaceDN w:val="0"/>
      <w:adjustRightInd w:val="0"/>
      <w:spacing w:line="365" w:lineRule="exact"/>
      <w:ind w:hanging="144"/>
      <w:jc w:val="both"/>
    </w:pPr>
    <w:rPr>
      <w:rFonts w:ascii="Franklin Gothic Demi Cond" w:hAnsi="Franklin Gothic Demi Cond"/>
      <w:sz w:val="24"/>
      <w:szCs w:val="24"/>
    </w:rPr>
  </w:style>
  <w:style w:type="character" w:customStyle="1" w:styleId="StylCenturyGothic10pt">
    <w:name w:val="Styl Century Gothic 10 pt"/>
    <w:rsid w:val="00D61CEA"/>
    <w:rPr>
      <w:rFonts w:ascii="Century Gothic" w:hAnsi="Century Gothic" w:hint="default"/>
      <w:sz w:val="20"/>
    </w:rPr>
  </w:style>
  <w:style w:type="paragraph" w:customStyle="1" w:styleId="Stopka1">
    <w:name w:val="Stopka1"/>
    <w:rsid w:val="00D61CEA"/>
    <w:pPr>
      <w:widowControl w:val="0"/>
      <w:suppressAutoHyphens/>
      <w:autoSpaceDE w:val="0"/>
    </w:pPr>
    <w:rPr>
      <w:color w:val="000000"/>
      <w:szCs w:val="24"/>
      <w:lang w:eastAsia="ar-SA"/>
    </w:rPr>
  </w:style>
  <w:style w:type="character" w:customStyle="1" w:styleId="AkapitzlistZnak">
    <w:name w:val="Akapit z listą Znak"/>
    <w:aliases w:val="Wypunktowanie Znak,Obiekt Znak,List Paragraph1 Znak,List Paragraph Znak,Wyliczanie Znak,Akapit z listą31 Znak,normalny tekst Znak,Numerowanie Znak,BulletC Znak,Akapit z listą21 Znak,Akapit z listą11 Znak,normalny Znak,Punktator Znak"/>
    <w:basedOn w:val="Domylnaczcionkaakapitu"/>
    <w:link w:val="Akapitzlist"/>
    <w:uiPriority w:val="34"/>
    <w:locked/>
    <w:rsid w:val="00D61CEA"/>
    <w:rPr>
      <w:sz w:val="24"/>
      <w:szCs w:val="24"/>
    </w:rPr>
  </w:style>
  <w:style w:type="paragraph" w:customStyle="1" w:styleId="NAG1">
    <w:name w:val="NAGŁ 1"/>
    <w:basedOn w:val="Normalny"/>
    <w:autoRedefine/>
    <w:qFormat/>
    <w:rsid w:val="00D61CEA"/>
    <w:pPr>
      <w:numPr>
        <w:ilvl w:val="1"/>
        <w:numId w:val="1"/>
      </w:numPr>
      <w:spacing w:before="60" w:line="276" w:lineRule="auto"/>
      <w:jc w:val="both"/>
    </w:pPr>
    <w:rPr>
      <w:rFonts w:eastAsia="Calibri" w:cs="Arial"/>
      <w:bCs/>
      <w:spacing w:val="-1"/>
    </w:rPr>
  </w:style>
  <w:style w:type="character" w:styleId="Odwoaniedokomentarza">
    <w:name w:val="annotation reference"/>
    <w:basedOn w:val="Domylnaczcionkaakapitu"/>
    <w:uiPriority w:val="99"/>
    <w:unhideWhenUsed/>
    <w:rsid w:val="00D61C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1CEA"/>
    <w:pPr>
      <w:spacing w:line="276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1CEA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61C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61CEA"/>
    <w:rPr>
      <w:rFonts w:ascii="Century Gothic" w:hAnsi="Century Gothic"/>
      <w:b/>
      <w:bCs/>
    </w:rPr>
  </w:style>
  <w:style w:type="paragraph" w:styleId="Bezodstpw">
    <w:name w:val="No Spacing"/>
    <w:uiPriority w:val="1"/>
    <w:qFormat/>
    <w:rsid w:val="00D61CEA"/>
    <w:rPr>
      <w:rFonts w:ascii="Century Gothic" w:hAnsi="Century Gothic"/>
    </w:rPr>
  </w:style>
  <w:style w:type="paragraph" w:customStyle="1" w:styleId="KRESKA10pt">
    <w:name w:val="KRESKA + 10 pt"/>
    <w:basedOn w:val="Nagwek3"/>
    <w:link w:val="KRESKA10ptZnakZnak"/>
    <w:rsid w:val="00D61CEA"/>
    <w:pPr>
      <w:keepLines w:val="0"/>
      <w:numPr>
        <w:ilvl w:val="2"/>
      </w:numPr>
      <w:tabs>
        <w:tab w:val="num" w:pos="1417"/>
      </w:tabs>
      <w:autoSpaceDE w:val="0"/>
      <w:autoSpaceDN w:val="0"/>
      <w:spacing w:before="240" w:after="120"/>
      <w:ind w:left="1417" w:hanging="709"/>
      <w:jc w:val="both"/>
    </w:pPr>
    <w:rPr>
      <w:rFonts w:ascii="Arial" w:eastAsia="Times New Roman" w:hAnsi="Arial" w:cs="Times New Roman"/>
      <w:smallCaps/>
      <w:color w:val="auto"/>
      <w:spacing w:val="10"/>
      <w:sz w:val="20"/>
      <w:szCs w:val="28"/>
      <w:u w:val="single"/>
    </w:rPr>
  </w:style>
  <w:style w:type="character" w:customStyle="1" w:styleId="KRESKA10ptZnakZnak">
    <w:name w:val="KRESKA + 10 pt Znak Znak"/>
    <w:link w:val="KRESKA10pt"/>
    <w:rsid w:val="00D61CEA"/>
    <w:rPr>
      <w:rFonts w:ascii="Arial" w:hAnsi="Arial"/>
      <w:smallCaps/>
      <w:spacing w:val="10"/>
      <w:szCs w:val="28"/>
      <w:u w:val="single"/>
    </w:rPr>
  </w:style>
  <w:style w:type="paragraph" w:styleId="Poprawka">
    <w:name w:val="Revision"/>
    <w:hidden/>
    <w:uiPriority w:val="99"/>
    <w:semiHidden/>
    <w:rsid w:val="00D61CEA"/>
    <w:rPr>
      <w:rFonts w:ascii="Century Gothic" w:hAnsi="Century Gothic"/>
    </w:rPr>
  </w:style>
  <w:style w:type="paragraph" w:customStyle="1" w:styleId="Style65">
    <w:name w:val="Style65"/>
    <w:basedOn w:val="Normalny"/>
    <w:uiPriority w:val="99"/>
    <w:rsid w:val="00D61CEA"/>
    <w:pPr>
      <w:widowControl w:val="0"/>
      <w:autoSpaceDE w:val="0"/>
      <w:autoSpaceDN w:val="0"/>
      <w:adjustRightInd w:val="0"/>
      <w:spacing w:line="346" w:lineRule="exact"/>
      <w:ind w:hanging="418"/>
    </w:pPr>
    <w:rPr>
      <w:rFonts w:ascii="Calibri" w:hAnsi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D61CEA"/>
    <w:pPr>
      <w:spacing w:after="120" w:line="276" w:lineRule="auto"/>
      <w:ind w:left="283" w:right="397" w:hanging="397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61CEA"/>
    <w:rPr>
      <w:rFonts w:ascii="Century Gothic" w:hAnsi="Century Gothic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61CEA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61CEA"/>
    <w:rPr>
      <w:rFonts w:ascii="Century Gothic" w:hAnsi="Century Gothic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D61CEA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61CEA"/>
    <w:pPr>
      <w:widowControl w:val="0"/>
      <w:shd w:val="clear" w:color="auto" w:fill="FFFFFF"/>
      <w:spacing w:line="245" w:lineRule="exact"/>
      <w:ind w:hanging="300"/>
    </w:pPr>
    <w:rPr>
      <w:rFonts w:ascii="Times New Roman" w:hAnsi="Times New Roman"/>
      <w:sz w:val="23"/>
      <w:szCs w:val="23"/>
    </w:rPr>
  </w:style>
  <w:style w:type="character" w:customStyle="1" w:styleId="Nagwek13">
    <w:name w:val="Nagłówek #1 (3)_"/>
    <w:basedOn w:val="Domylnaczcionkaakapitu"/>
    <w:link w:val="Nagwek130"/>
    <w:uiPriority w:val="99"/>
    <w:locked/>
    <w:rsid w:val="00D61CEA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Nagwek130">
    <w:name w:val="Nagłówek #1 (3)"/>
    <w:basedOn w:val="Normalny"/>
    <w:link w:val="Nagwek13"/>
    <w:uiPriority w:val="99"/>
    <w:rsid w:val="00D61CEA"/>
    <w:pPr>
      <w:widowControl w:val="0"/>
      <w:shd w:val="clear" w:color="auto" w:fill="FFFFFF"/>
      <w:spacing w:line="254" w:lineRule="exact"/>
      <w:jc w:val="both"/>
      <w:outlineLvl w:val="0"/>
    </w:pPr>
    <w:rPr>
      <w:rFonts w:ascii="Arial" w:hAnsi="Arial" w:cs="Arial"/>
      <w:b/>
      <w:bCs/>
      <w:sz w:val="19"/>
      <w:szCs w:val="19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D61CE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D61CEA"/>
    <w:pPr>
      <w:widowControl w:val="0"/>
      <w:shd w:val="clear" w:color="auto" w:fill="FFFFFF"/>
      <w:spacing w:line="254" w:lineRule="exact"/>
      <w:ind w:hanging="400"/>
      <w:jc w:val="both"/>
      <w:outlineLvl w:val="0"/>
    </w:pPr>
    <w:rPr>
      <w:rFonts w:ascii="Arial" w:hAnsi="Arial" w:cs="Arial"/>
      <w:b/>
      <w:bCs/>
      <w:spacing w:val="-10"/>
    </w:rPr>
  </w:style>
  <w:style w:type="character" w:customStyle="1" w:styleId="TeksttreciPogrubienie">
    <w:name w:val="Tekst treści + Pogrubienie"/>
    <w:aliases w:val="Odstępy 0 pt"/>
    <w:basedOn w:val="Teksttreci"/>
    <w:uiPriority w:val="99"/>
    <w:rsid w:val="00D61CEA"/>
    <w:rPr>
      <w:rFonts w:ascii="Arial" w:hAnsi="Arial" w:cs="Arial" w:hint="default"/>
      <w:b/>
      <w:bCs/>
      <w:strike w:val="0"/>
      <w:dstrike w:val="0"/>
      <w:spacing w:val="-10"/>
      <w:sz w:val="22"/>
      <w:szCs w:val="22"/>
      <w:u w:val="none"/>
      <w:effect w:val="none"/>
      <w:shd w:val="clear" w:color="auto" w:fill="FFFFFF"/>
    </w:rPr>
  </w:style>
  <w:style w:type="paragraph" w:customStyle="1" w:styleId="Default">
    <w:name w:val="Default"/>
    <w:rsid w:val="00D61CEA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61CEA"/>
    <w:pPr>
      <w:spacing w:before="100" w:beforeAutospacing="1" w:after="100" w:afterAutospacing="1" w:line="276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uiPriority w:val="99"/>
    <w:semiHidden/>
    <w:locked/>
    <w:rsid w:val="00D61CEA"/>
    <w:rPr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semiHidden/>
    <w:rsid w:val="00D61CEA"/>
    <w:pPr>
      <w:widowControl w:val="0"/>
      <w:shd w:val="clear" w:color="auto" w:fill="FFFFFF"/>
      <w:spacing w:before="180" w:line="250" w:lineRule="exact"/>
      <w:jc w:val="both"/>
    </w:pPr>
    <w:rPr>
      <w:rFonts w:ascii="Times New Roman" w:hAnsi="Times New Roman"/>
      <w:b/>
      <w:bCs/>
      <w:sz w:val="23"/>
      <w:szCs w:val="23"/>
    </w:rPr>
  </w:style>
  <w:style w:type="character" w:customStyle="1" w:styleId="Teksttreci2Bezpogrubienia">
    <w:name w:val="Tekst treści (2) + Bez pogrubienia"/>
    <w:basedOn w:val="Teksttreci2"/>
    <w:uiPriority w:val="99"/>
    <w:rsid w:val="00D61CEA"/>
    <w:rPr>
      <w:b w:val="0"/>
      <w:bCs w:val="0"/>
      <w:sz w:val="23"/>
      <w:szCs w:val="23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61CE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1CEA"/>
    <w:rPr>
      <w:rFonts w:ascii="Century Gothic" w:hAnsi="Century Gothic"/>
    </w:rPr>
  </w:style>
  <w:style w:type="character" w:styleId="Odwoanieprzypisukocowego">
    <w:name w:val="endnote reference"/>
    <w:basedOn w:val="Domylnaczcionkaakapitu"/>
    <w:semiHidden/>
    <w:unhideWhenUsed/>
    <w:rsid w:val="00D61CEA"/>
    <w:rPr>
      <w:vertAlign w:val="superscript"/>
    </w:rPr>
  </w:style>
  <w:style w:type="paragraph" w:customStyle="1" w:styleId="pf0">
    <w:name w:val="pf0"/>
    <w:basedOn w:val="Normalny"/>
    <w:rsid w:val="00D61C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D61CE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omylnaczcionkaakapitu"/>
    <w:rsid w:val="00D61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fia.gadomska\Documents\System%20EOD\SD\Szablony\POZ\Podmiana%2020130926\wew_poznan_2309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6EC6100E9937A44080BB6DB07CFC79A5" ma:contentTypeVersion="" ma:contentTypeDescription="" ma:contentTypeScope="" ma:versionID="a278f2808b6e0dd760131bc0336127bf">
  <xsd:schema xmlns:xsd="http://www.w3.org/2001/XMLSchema" xmlns:xs="http://www.w3.org/2001/XMLSchema" xmlns:p="http://schemas.microsoft.com/office/2006/metadata/properties" xmlns:ns1="http://schemas.microsoft.com/sharepoint/v3" xmlns:ns2="0E10C66E-3799-40A4-80BB-6DB07CFC79A5" targetNamespace="http://schemas.microsoft.com/office/2006/metadata/properties" ma:root="true" ma:fieldsID="699f9f7a8dd210ef4d1997aea0723840" ns1:_="" ns2:_="">
    <xsd:import namespace="http://schemas.microsoft.com/sharepoint/v3"/>
    <xsd:import namespace="0E10C66E-3799-40A4-80BB-6DB07CFC79A5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0C66E-3799-40A4-80BB-6DB07CFC79A5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0x006EC6100E9937A44080BB6DB07CFC79A5</ContentTypeId>
    <TemplateUrl xmlns="http://schemas.microsoft.com/sharepoint/v3" xsi:nil="true"/>
    <Odbiorcy2 xmlns="0E10C66E-3799-40A4-80BB-6DB07CFC79A5" xsi:nil="true"/>
    <Osoba xmlns="0E10C66E-3799-40A4-80BB-6DB07CFC79A5" xsi:nil="true"/>
    <NazwaPliku xmlns="0E10C66E-3799-40A4-80BB-6DB07CFC79A5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_CopySource xmlns="http://schemas.microsoft.com/sharepoint/v3">http://wroappe01/sites/PROD_Repo_GAZ_1fae602cb3074a058f316d901c3f2d0c/PISMA/10/24/12/18/e6400d6b-4e45-4bce-9a68-bc44d516d2bc.docx</_CopySource>
  </documentManagement>
</p:properties>
</file>

<file path=customXml/itemProps1.xml><?xml version="1.0" encoding="utf-8"?>
<ds:datastoreItem xmlns:ds="http://schemas.openxmlformats.org/officeDocument/2006/customXml" ds:itemID="{E9CFA81C-6431-446D-8921-7235404811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18ADCC-CC48-4218-AA82-69E8C4803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10C66E-3799-40A4-80BB-6DB07CFC7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2903C-8724-48EA-901B-D48B98D606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E10C66E-3799-40A4-80BB-6DB07CFC79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wew_poznan_2309.dotx</Template>
  <TotalTime>0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dc:description/>
  <cp:lastModifiedBy/>
  <cp:revision>1</cp:revision>
  <cp:lastPrinted>2009-07-06T09:33:00Z</cp:lastPrinted>
  <dcterms:created xsi:type="dcterms:W3CDTF">2025-08-22T11:56:00Z</dcterms:created>
  <dcterms:modified xsi:type="dcterms:W3CDTF">2025-12-09T09:19:00Z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OP-DL.4122.19.2023.2</vt:lpwstr>
  </property>
  <property fmtid="{D5CDD505-2E9C-101B-9397-08002B2CF9AE}" pid="3" name="UNPPisma">
    <vt:lpwstr>2023-200878</vt:lpwstr>
  </property>
  <property fmtid="{D5CDD505-2E9C-101B-9397-08002B2CF9AE}" pid="4" name="ZnakSprawy">
    <vt:lpwstr>OP-DL.4122.19.2023</vt:lpwstr>
  </property>
  <property fmtid="{D5CDD505-2E9C-101B-9397-08002B2CF9AE}" pid="5" name="ZnakSprawyPrzedPrzeniesieniem">
    <vt:lpwstr/>
  </property>
  <property fmtid="{D5CDD505-2E9C-101B-9397-08002B2CF9AE}" pid="6" name="Autor">
    <vt:lpwstr>Olszewski Witold</vt:lpwstr>
  </property>
  <property fmtid="{D5CDD505-2E9C-101B-9397-08002B2CF9AE}" pid="7" name="AutorNumer">
    <vt:lpwstr/>
  </property>
  <property fmtid="{D5CDD505-2E9C-101B-9397-08002B2CF9AE}" pid="8" name="AutorKomorkaNadrzedna">
    <vt:lpwstr>Dyrektor Oddziału w Poznaniu(OP)</vt:lpwstr>
  </property>
  <property fmtid="{D5CDD505-2E9C-101B-9397-08002B2CF9AE}" pid="9" name="AutorInicjaly">
    <vt:lpwstr>WOLSZ</vt:lpwstr>
  </property>
  <property fmtid="{D5CDD505-2E9C-101B-9397-08002B2CF9AE}" pid="10" name="AutorNrTelefonu">
    <vt:lpwstr>+48618544332</vt:lpwstr>
  </property>
  <property fmtid="{D5CDD505-2E9C-101B-9397-08002B2CF9AE}" pid="11" name="Stanowisko">
    <vt:lpwstr>SPECJALISTA (obszar techniczny)</vt:lpwstr>
  </property>
  <property fmtid="{D5CDD505-2E9C-101B-9397-08002B2CF9AE}" pid="12" name="OpisPisma">
    <vt:lpwstr>Warunki techniczne - Modernizacja SRP Łowęcin - ostateczne</vt:lpwstr>
  </property>
  <property fmtid="{D5CDD505-2E9C-101B-9397-08002B2CF9AE}" pid="13" name="Komorka">
    <vt:lpwstr>Prezes Zarządu</vt:lpwstr>
  </property>
  <property fmtid="{D5CDD505-2E9C-101B-9397-08002B2CF9AE}" pid="14" name="KodKomorki">
    <vt:lpwstr>N</vt:lpwstr>
  </property>
  <property fmtid="{D5CDD505-2E9C-101B-9397-08002B2CF9AE}" pid="15" name="AktualnaData">
    <vt:lpwstr>2023-10-24</vt:lpwstr>
  </property>
  <property fmtid="{D5CDD505-2E9C-101B-9397-08002B2CF9AE}" pid="16" name="Wydzial">
    <vt:lpwstr>Dział Techniczny</vt:lpwstr>
  </property>
  <property fmtid="{D5CDD505-2E9C-101B-9397-08002B2CF9AE}" pid="17" name="KodWydzialu">
    <vt:lpwstr>PDL</vt:lpwstr>
  </property>
  <property fmtid="{D5CDD505-2E9C-101B-9397-08002B2CF9AE}" pid="18" name="ZaakceptowanePrzez">
    <vt:lpwstr>n/d</vt:lpwstr>
  </property>
  <property fmtid="{D5CDD505-2E9C-101B-9397-08002B2CF9AE}" pid="19" name="PrzekazanieDo">
    <vt:lpwstr>Dział Inwestycji i Remontów(PDI)</vt:lpwstr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Dyrektor Oddziału w Poznaniu</vt:lpwstr>
  </property>
  <property fmtid="{D5CDD505-2E9C-101B-9397-08002B2CF9AE}" pid="37" name="PolaDodatkowe1">
    <vt:lpwstr>Dyrektor Oddziału w Poznaniu</vt:lpwstr>
  </property>
  <property fmtid="{D5CDD505-2E9C-101B-9397-08002B2CF9AE}" pid="38" name="DaneJednostki2">
    <vt:lpwstr>Poznań</vt:lpwstr>
  </property>
  <property fmtid="{D5CDD505-2E9C-101B-9397-08002B2CF9AE}" pid="39" name="PolaDodatkowe2">
    <vt:lpwstr>Poznań</vt:lpwstr>
  </property>
  <property fmtid="{D5CDD505-2E9C-101B-9397-08002B2CF9AE}" pid="40" name="DaneJednostki3">
    <vt:lpwstr>61-859</vt:lpwstr>
  </property>
  <property fmtid="{D5CDD505-2E9C-101B-9397-08002B2CF9AE}" pid="41" name="PolaDodatkowe3">
    <vt:lpwstr>61-859</vt:lpwstr>
  </property>
  <property fmtid="{D5CDD505-2E9C-101B-9397-08002B2CF9AE}" pid="42" name="DaneJednostki4">
    <vt:lpwstr>Grobla. 002_UZ01 schemat szczegółowy</vt:lpwstr>
  </property>
  <property fmtid="{D5CDD505-2E9C-101B-9397-08002B2CF9AE}" pid="43" name="PolaDodatkowe4">
    <vt:lpwstr>Grobla. 002_UZ01 schemat szczegółowy</vt:lpwstr>
  </property>
  <property fmtid="{D5CDD505-2E9C-101B-9397-08002B2CF9AE}" pid="44" name="DaneJednostki5">
    <vt:lpwstr>15</vt:lpwstr>
  </property>
  <property fmtid="{D5CDD505-2E9C-101B-9397-08002B2CF9AE}" pid="45" name="PolaDodatkowe5">
    <vt:lpwstr>15</vt:lpwstr>
  </property>
  <property fmtid="{D5CDD505-2E9C-101B-9397-08002B2CF9AE}" pid="46" name="DaneJednostki6">
    <vt:lpwstr>tel. +48 61 854 43 10</vt:lpwstr>
  </property>
  <property fmtid="{D5CDD505-2E9C-101B-9397-08002B2CF9AE}" pid="47" name="PolaDodatkowe6">
    <vt:lpwstr>tel. +48 61 854 43 10</vt:lpwstr>
  </property>
  <property fmtid="{D5CDD505-2E9C-101B-9397-08002B2CF9AE}" pid="48" name="DaneJednostki7">
    <vt:lpwstr>faks +48 61 854 43 12</vt:lpwstr>
  </property>
  <property fmtid="{D5CDD505-2E9C-101B-9397-08002B2CF9AE}" pid="49" name="PolaDodatkowe7">
    <vt:lpwstr>faks +48 61 854 43 12</vt:lpwstr>
  </property>
  <property fmtid="{D5CDD505-2E9C-101B-9397-08002B2CF9AE}" pid="50" name="DaneJednostki8">
    <vt:lpwstr>sekretariat.poznan@gaz-system.pl</vt:lpwstr>
  </property>
  <property fmtid="{D5CDD505-2E9C-101B-9397-08002B2CF9AE}" pid="51" name="PolaDodatkowe8">
    <vt:lpwstr>sekretariat.poznan@gaz-system.pl</vt:lpwstr>
  </property>
  <property fmtid="{D5CDD505-2E9C-101B-9397-08002B2CF9AE}" pid="52" name="KodKreskowy">
    <vt:lpwstr/>
  </property>
  <property fmtid="{D5CDD505-2E9C-101B-9397-08002B2CF9AE}" pid="53" name="TrescPisma">
    <vt:lpwstr/>
  </property>
</Properties>
</file>